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75A2" w:rsidRPr="000B61E2" w:rsidRDefault="009475A2" w:rsidP="00695775">
      <w:pPr>
        <w:jc w:val="center"/>
        <w:rPr>
          <w:rFonts w:ascii="Sylfaen" w:hAnsi="Sylfaen"/>
          <w:b/>
          <w:bCs/>
          <w:lang w:val="ka-GE"/>
        </w:rPr>
      </w:pPr>
    </w:p>
    <w:p w:rsidR="009475A2" w:rsidRPr="0081349B" w:rsidRDefault="009475A2" w:rsidP="00695775">
      <w:pPr>
        <w:jc w:val="center"/>
        <w:rPr>
          <w:rFonts w:ascii="Sylfaen" w:hAnsi="Sylfaen"/>
          <w:b/>
          <w:bCs/>
          <w:lang w:val="ka-GE"/>
        </w:rPr>
      </w:pPr>
    </w:p>
    <w:p w:rsidR="009475A2" w:rsidRPr="0081349B" w:rsidRDefault="009475A2" w:rsidP="00695775">
      <w:pPr>
        <w:jc w:val="center"/>
        <w:rPr>
          <w:rFonts w:ascii="Sylfaen" w:hAnsi="Sylfaen"/>
          <w:b/>
          <w:bCs/>
          <w:lang w:val="ka-GE"/>
        </w:rPr>
      </w:pPr>
    </w:p>
    <w:p w:rsidR="009475A2" w:rsidRPr="003740E3" w:rsidRDefault="009475A2" w:rsidP="00695775">
      <w:pPr>
        <w:jc w:val="center"/>
        <w:rPr>
          <w:rFonts w:ascii="Sylfaen" w:hAnsi="Sylfaen"/>
          <w:b/>
          <w:bCs/>
          <w:sz w:val="40"/>
          <w:szCs w:val="40"/>
          <w:lang w:val="ka-GE"/>
        </w:rPr>
      </w:pPr>
    </w:p>
    <w:p w:rsidR="00695775" w:rsidRPr="003740E3" w:rsidRDefault="00E86E93" w:rsidP="00695775">
      <w:pPr>
        <w:jc w:val="center"/>
        <w:rPr>
          <w:rFonts w:cs="Arial"/>
          <w:b/>
          <w:bCs/>
          <w:sz w:val="40"/>
          <w:szCs w:val="40"/>
        </w:rPr>
      </w:pPr>
      <w:r w:rsidRPr="003740E3">
        <w:rPr>
          <w:rFonts w:cs="Arial"/>
          <w:b/>
          <w:bCs/>
          <w:sz w:val="40"/>
          <w:szCs w:val="40"/>
        </w:rPr>
        <w:t>Sectorial Policy Support Program: Employment and Vocational Education and Training</w:t>
      </w:r>
    </w:p>
    <w:p w:rsidR="00CA5EF3" w:rsidRPr="0081349B" w:rsidRDefault="00CA5EF3" w:rsidP="00695775">
      <w:pPr>
        <w:spacing w:line="360" w:lineRule="auto"/>
        <w:ind w:right="-432"/>
        <w:jc w:val="center"/>
        <w:rPr>
          <w:rFonts w:ascii="Sylfaen" w:hAnsi="Sylfaen" w:cs="AcadNusx"/>
          <w:b/>
          <w:lang w:val="ka-GE"/>
        </w:rPr>
      </w:pPr>
    </w:p>
    <w:p w:rsidR="002B3478" w:rsidRPr="0081349B" w:rsidRDefault="002B3478" w:rsidP="00695775">
      <w:pPr>
        <w:spacing w:line="360" w:lineRule="auto"/>
        <w:ind w:right="-432"/>
        <w:jc w:val="center"/>
        <w:rPr>
          <w:rFonts w:ascii="Sylfaen" w:hAnsi="Sylfaen" w:cs="AcadNusx"/>
          <w:b/>
          <w:lang w:val="ka-GE"/>
        </w:rPr>
      </w:pPr>
    </w:p>
    <w:p w:rsidR="002B3478" w:rsidRPr="0081349B" w:rsidRDefault="002B3478" w:rsidP="00695775">
      <w:pPr>
        <w:spacing w:line="360" w:lineRule="auto"/>
        <w:ind w:right="-432"/>
        <w:jc w:val="center"/>
        <w:rPr>
          <w:rFonts w:ascii="Sylfaen" w:hAnsi="Sylfaen" w:cs="AcadNusx"/>
          <w:b/>
          <w:lang w:val="ka-GE"/>
        </w:rPr>
      </w:pPr>
    </w:p>
    <w:p w:rsidR="002B3478" w:rsidRPr="003740E3" w:rsidRDefault="00E86E93" w:rsidP="00695775">
      <w:pPr>
        <w:spacing w:line="360" w:lineRule="auto"/>
        <w:ind w:right="-432"/>
        <w:jc w:val="center"/>
        <w:rPr>
          <w:rFonts w:ascii="Sylfaen" w:hAnsi="Sylfaen" w:cs="AcadNusx"/>
          <w:b/>
          <w:sz w:val="36"/>
          <w:szCs w:val="36"/>
        </w:rPr>
      </w:pPr>
      <w:r w:rsidRPr="003740E3">
        <w:rPr>
          <w:rFonts w:ascii="Sylfaen" w:hAnsi="Sylfaen" w:cs="AcadNusx"/>
          <w:b/>
          <w:sz w:val="36"/>
          <w:szCs w:val="36"/>
        </w:rPr>
        <w:t xml:space="preserve">Report </w:t>
      </w:r>
    </w:p>
    <w:p w:rsidR="00E86E93" w:rsidRPr="003740E3" w:rsidRDefault="00E86E93" w:rsidP="00695775">
      <w:pPr>
        <w:spacing w:line="360" w:lineRule="auto"/>
        <w:ind w:right="-432"/>
        <w:jc w:val="center"/>
        <w:rPr>
          <w:rFonts w:ascii="Sylfaen" w:hAnsi="Sylfaen" w:cs="AcadNusx"/>
          <w:b/>
          <w:sz w:val="28"/>
          <w:szCs w:val="28"/>
        </w:rPr>
      </w:pPr>
      <w:r w:rsidRPr="001270DA">
        <w:rPr>
          <w:rFonts w:ascii="Sylfaen" w:hAnsi="Sylfaen" w:cs="AcadNusx"/>
          <w:b/>
          <w:sz w:val="28"/>
          <w:szCs w:val="28"/>
          <w:highlight w:val="yellow"/>
        </w:rPr>
        <w:t>On fulfillment of Conditions for 3</w:t>
      </w:r>
      <w:r w:rsidRPr="001270DA">
        <w:rPr>
          <w:rFonts w:ascii="Sylfaen" w:hAnsi="Sylfaen" w:cs="AcadNusx"/>
          <w:b/>
          <w:sz w:val="28"/>
          <w:szCs w:val="28"/>
          <w:highlight w:val="yellow"/>
          <w:vertAlign w:val="superscript"/>
        </w:rPr>
        <w:t>rd</w:t>
      </w:r>
      <w:r w:rsidRPr="001270DA">
        <w:rPr>
          <w:rFonts w:ascii="Sylfaen" w:hAnsi="Sylfaen" w:cs="AcadNusx"/>
          <w:b/>
          <w:sz w:val="28"/>
          <w:szCs w:val="28"/>
          <w:highlight w:val="yellow"/>
        </w:rPr>
        <w:t xml:space="preserve"> Tranche of Policy Matrix</w:t>
      </w:r>
    </w:p>
    <w:p w:rsidR="00695775" w:rsidRPr="0081349B" w:rsidRDefault="00695775" w:rsidP="00695775">
      <w:pPr>
        <w:spacing w:line="360" w:lineRule="auto"/>
        <w:ind w:right="-432"/>
        <w:jc w:val="center"/>
        <w:rPr>
          <w:rFonts w:ascii="Sylfaen" w:hAnsi="Sylfaen" w:cs="AcadNusx"/>
          <w:lang w:val="ka-GE"/>
        </w:rPr>
      </w:pPr>
    </w:p>
    <w:p w:rsidR="00695775" w:rsidRPr="0081349B" w:rsidRDefault="00695775" w:rsidP="00695775">
      <w:pPr>
        <w:spacing w:line="360" w:lineRule="auto"/>
        <w:ind w:right="-432"/>
        <w:jc w:val="center"/>
        <w:rPr>
          <w:rFonts w:ascii="Sylfaen" w:hAnsi="Sylfaen" w:cs="AcadNusx"/>
          <w:lang w:val="ka-GE"/>
        </w:rPr>
      </w:pPr>
    </w:p>
    <w:p w:rsidR="00695775" w:rsidRPr="0081349B" w:rsidRDefault="00695775" w:rsidP="00695775">
      <w:pPr>
        <w:spacing w:line="360" w:lineRule="auto"/>
        <w:ind w:right="-432"/>
        <w:jc w:val="center"/>
        <w:rPr>
          <w:rFonts w:ascii="Sylfaen" w:hAnsi="Sylfaen" w:cs="AcadNusx"/>
          <w:lang w:val="ka-GE"/>
        </w:rPr>
      </w:pPr>
    </w:p>
    <w:p w:rsidR="00695775" w:rsidRPr="0081349B" w:rsidRDefault="00695775" w:rsidP="00695775">
      <w:pPr>
        <w:spacing w:line="360" w:lineRule="auto"/>
        <w:ind w:right="-432"/>
        <w:jc w:val="center"/>
        <w:rPr>
          <w:rFonts w:ascii="Sylfaen" w:hAnsi="Sylfaen" w:cs="AcadNusx"/>
          <w:lang w:val="ka-GE"/>
        </w:rPr>
      </w:pPr>
    </w:p>
    <w:p w:rsidR="00695775" w:rsidRPr="0081349B" w:rsidRDefault="00695775" w:rsidP="00695775">
      <w:pPr>
        <w:spacing w:line="360" w:lineRule="auto"/>
        <w:ind w:right="-432"/>
        <w:jc w:val="center"/>
        <w:rPr>
          <w:rFonts w:ascii="Sylfaen" w:hAnsi="Sylfaen" w:cs="AcadNusx"/>
          <w:lang w:val="ka-GE"/>
        </w:rPr>
      </w:pPr>
    </w:p>
    <w:p w:rsidR="00695775" w:rsidRPr="003740E3" w:rsidRDefault="00E86E93" w:rsidP="00695775">
      <w:pPr>
        <w:spacing w:line="360" w:lineRule="auto"/>
        <w:ind w:right="-432"/>
        <w:jc w:val="center"/>
        <w:rPr>
          <w:rFonts w:ascii="Sylfaen" w:hAnsi="Sylfaen" w:cs="AcadNusx"/>
          <w:b/>
          <w:color w:val="2F5496" w:themeColor="accent5" w:themeShade="BF"/>
        </w:rPr>
      </w:pPr>
      <w:r w:rsidRPr="003740E3">
        <w:rPr>
          <w:rFonts w:ascii="Sylfaen" w:hAnsi="Sylfaen" w:cs="AcadNusx"/>
          <w:b/>
          <w:color w:val="2F5496" w:themeColor="accent5" w:themeShade="BF"/>
        </w:rPr>
        <w:t>Tbilisi</w:t>
      </w:r>
    </w:p>
    <w:p w:rsidR="00695775" w:rsidRPr="003740E3" w:rsidRDefault="001270DA" w:rsidP="00695775">
      <w:pPr>
        <w:spacing w:line="360" w:lineRule="auto"/>
        <w:ind w:right="-432"/>
        <w:jc w:val="center"/>
        <w:rPr>
          <w:rFonts w:ascii="Sylfaen" w:hAnsi="Sylfaen" w:cs="AcadNusx"/>
          <w:b/>
          <w:color w:val="2F5496" w:themeColor="accent5" w:themeShade="BF"/>
          <w:lang w:val="ka-GE"/>
        </w:rPr>
      </w:pPr>
      <w:r>
        <w:rPr>
          <w:rFonts w:ascii="Sylfaen" w:hAnsi="Sylfaen" w:cs="AcadNusx"/>
          <w:b/>
          <w:color w:val="2F5496" w:themeColor="accent5" w:themeShade="BF"/>
          <w:lang w:val="ka-GE"/>
        </w:rPr>
        <w:t>2017</w:t>
      </w:r>
    </w:p>
    <w:p w:rsidR="00695775" w:rsidRPr="003740E3" w:rsidRDefault="00E86E93" w:rsidP="00695775">
      <w:pPr>
        <w:spacing w:line="360" w:lineRule="auto"/>
        <w:ind w:right="-432"/>
        <w:jc w:val="center"/>
        <w:rPr>
          <w:rFonts w:ascii="Sylfaen" w:hAnsi="Sylfaen" w:cs="AcadNusx"/>
          <w:b/>
          <w:color w:val="2F5496" w:themeColor="accent5" w:themeShade="BF"/>
        </w:rPr>
      </w:pPr>
      <w:r w:rsidRPr="003740E3">
        <w:rPr>
          <w:rFonts w:ascii="Sylfaen" w:hAnsi="Sylfaen" w:cs="AcadNusx"/>
          <w:b/>
          <w:color w:val="2F5496" w:themeColor="accent5" w:themeShade="BF"/>
        </w:rPr>
        <w:t>March</w:t>
      </w:r>
    </w:p>
    <w:p w:rsidR="00695775" w:rsidRDefault="00695775" w:rsidP="00610671">
      <w:pPr>
        <w:spacing w:line="360" w:lineRule="auto"/>
        <w:ind w:right="-432"/>
        <w:rPr>
          <w:rFonts w:ascii="Sylfaen" w:hAnsi="Sylfaen" w:cs="AcadNusx"/>
          <w:lang w:val="ka-GE"/>
        </w:rPr>
      </w:pPr>
    </w:p>
    <w:p w:rsidR="00E86E93" w:rsidRDefault="00E86E93" w:rsidP="00610671">
      <w:pPr>
        <w:spacing w:line="360" w:lineRule="auto"/>
        <w:ind w:right="-432"/>
        <w:rPr>
          <w:rFonts w:ascii="Sylfaen" w:hAnsi="Sylfaen" w:cs="AcadNusx"/>
          <w:lang w:val="ka-GE"/>
        </w:rPr>
      </w:pPr>
    </w:p>
    <w:p w:rsidR="00E86E93" w:rsidRDefault="00E86E93" w:rsidP="00610671">
      <w:pPr>
        <w:spacing w:line="360" w:lineRule="auto"/>
        <w:ind w:right="-432"/>
        <w:rPr>
          <w:rFonts w:ascii="Sylfaen" w:hAnsi="Sylfaen" w:cs="AcadNusx"/>
          <w:lang w:val="ka-GE"/>
        </w:rPr>
      </w:pPr>
    </w:p>
    <w:p w:rsidR="00E86E93" w:rsidRDefault="00E86E93" w:rsidP="00610671">
      <w:pPr>
        <w:spacing w:line="360" w:lineRule="auto"/>
        <w:ind w:right="-432"/>
        <w:rPr>
          <w:rFonts w:ascii="Sylfaen" w:hAnsi="Sylfaen" w:cs="AcadNusx"/>
          <w:lang w:val="ka-GE"/>
        </w:rPr>
      </w:pPr>
    </w:p>
    <w:p w:rsidR="00E86E93" w:rsidRDefault="00E86E93" w:rsidP="00610671">
      <w:pPr>
        <w:spacing w:line="360" w:lineRule="auto"/>
        <w:ind w:right="-432"/>
        <w:rPr>
          <w:rFonts w:ascii="Sylfaen" w:hAnsi="Sylfaen" w:cs="AcadNusx"/>
          <w:lang w:val="ka-GE"/>
        </w:rPr>
      </w:pPr>
    </w:p>
    <w:p w:rsidR="00E86E93" w:rsidRPr="0081349B" w:rsidRDefault="00E86E93" w:rsidP="00610671">
      <w:pPr>
        <w:spacing w:line="360" w:lineRule="auto"/>
        <w:ind w:right="-432"/>
        <w:rPr>
          <w:rFonts w:ascii="Sylfaen" w:hAnsi="Sylfaen" w:cs="AcadNusx"/>
          <w:lang w:val="ka-GE"/>
        </w:rPr>
      </w:pPr>
    </w:p>
    <w:tbl>
      <w:tblPr>
        <w:tblStyle w:val="TableGrid"/>
        <w:tblW w:w="0" w:type="auto"/>
        <w:tblLayout w:type="fixed"/>
        <w:tblLook w:val="04A0" w:firstRow="1" w:lastRow="0" w:firstColumn="1" w:lastColumn="0" w:noHBand="0" w:noVBand="1"/>
      </w:tblPr>
      <w:tblGrid>
        <w:gridCol w:w="2875"/>
        <w:gridCol w:w="4410"/>
        <w:gridCol w:w="3595"/>
      </w:tblGrid>
      <w:tr w:rsidR="00333A86" w:rsidTr="00F96D0A">
        <w:tc>
          <w:tcPr>
            <w:tcW w:w="10880" w:type="dxa"/>
            <w:gridSpan w:val="3"/>
            <w:shd w:val="clear" w:color="auto" w:fill="000000" w:themeFill="text1"/>
          </w:tcPr>
          <w:p w:rsidR="00333A86" w:rsidRPr="00333A86" w:rsidRDefault="00333A86" w:rsidP="00610671">
            <w:pPr>
              <w:spacing w:line="360" w:lineRule="auto"/>
              <w:ind w:right="-432"/>
              <w:rPr>
                <w:rFonts w:ascii="Sylfaen" w:hAnsi="Sylfaen" w:cs="AcadNusx"/>
                <w:b/>
                <w:lang w:val="ka-GE"/>
              </w:rPr>
            </w:pPr>
            <w:r>
              <w:rPr>
                <w:rFonts w:ascii="Sylfaen" w:hAnsi="Sylfaen" w:cs="AcadNusx"/>
                <w:b/>
              </w:rPr>
              <w:t>GENERAL CONDITION</w:t>
            </w:r>
            <w:r w:rsidR="0076242A">
              <w:rPr>
                <w:rFonts w:ascii="Sylfaen" w:hAnsi="Sylfaen" w:cs="AcadNusx"/>
                <w:b/>
              </w:rPr>
              <w:t>S</w:t>
            </w:r>
          </w:p>
        </w:tc>
      </w:tr>
      <w:tr w:rsidR="00333A86" w:rsidTr="00F96D0A">
        <w:trPr>
          <w:trHeight w:val="710"/>
        </w:trPr>
        <w:tc>
          <w:tcPr>
            <w:tcW w:w="10880" w:type="dxa"/>
            <w:gridSpan w:val="3"/>
            <w:shd w:val="clear" w:color="auto" w:fill="538135" w:themeFill="accent6" w:themeFillShade="BF"/>
          </w:tcPr>
          <w:p w:rsidR="00333A86" w:rsidRPr="00333A86" w:rsidRDefault="0076242A" w:rsidP="0076242A">
            <w:pPr>
              <w:spacing w:line="360" w:lineRule="auto"/>
              <w:ind w:right="157"/>
              <w:rPr>
                <w:rFonts w:ascii="Sylfaen" w:hAnsi="Sylfaen" w:cs="AcadNusx"/>
                <w:sz w:val="20"/>
                <w:szCs w:val="20"/>
                <w:lang w:val="ka-GE"/>
              </w:rPr>
            </w:pPr>
            <w:r>
              <w:rPr>
                <w:rFonts w:ascii="Sylfaen" w:hAnsi="Sylfaen" w:cs="AcadNusx"/>
                <w:b/>
                <w:sz w:val="20"/>
                <w:szCs w:val="20"/>
              </w:rPr>
              <w:t xml:space="preserve">SATISFACTORY PROGRESS IN THE REVIEW AND IMPLEMENTATION OF RELEVANT AND CREDIBLE MEDIUM-TERM LABOUR MARKET AND VET REFORM STRATEGIES: </w:t>
            </w:r>
          </w:p>
        </w:tc>
      </w:tr>
      <w:tr w:rsidR="00BD310E" w:rsidTr="00BD310E">
        <w:trPr>
          <w:trHeight w:val="341"/>
        </w:trPr>
        <w:tc>
          <w:tcPr>
            <w:tcW w:w="2875" w:type="dxa"/>
            <w:shd w:val="clear" w:color="auto" w:fill="538135" w:themeFill="accent6" w:themeFillShade="BF"/>
          </w:tcPr>
          <w:p w:rsidR="00BD310E" w:rsidRPr="00F96D0A" w:rsidRDefault="00BD310E" w:rsidP="00F96D0A">
            <w:pPr>
              <w:spacing w:line="360" w:lineRule="auto"/>
              <w:ind w:right="157"/>
              <w:jc w:val="center"/>
              <w:rPr>
                <w:rFonts w:ascii="Sylfaen" w:hAnsi="Sylfaen" w:cs="AcadNusx"/>
                <w:b/>
                <w:sz w:val="16"/>
                <w:szCs w:val="16"/>
              </w:rPr>
            </w:pPr>
            <w:r w:rsidRPr="00F96D0A">
              <w:rPr>
                <w:rFonts w:ascii="Sylfaen" w:hAnsi="Sylfaen" w:cs="AcadNusx"/>
                <w:b/>
              </w:rPr>
              <w:t>DESCRIPTION</w:t>
            </w:r>
          </w:p>
        </w:tc>
        <w:tc>
          <w:tcPr>
            <w:tcW w:w="4410" w:type="dxa"/>
            <w:shd w:val="clear" w:color="auto" w:fill="538135" w:themeFill="accent6" w:themeFillShade="BF"/>
          </w:tcPr>
          <w:p w:rsidR="00BD310E" w:rsidRPr="00333A86" w:rsidRDefault="00BD310E" w:rsidP="00BD310E">
            <w:pPr>
              <w:spacing w:after="0" w:line="360" w:lineRule="auto"/>
              <w:ind w:right="157"/>
              <w:jc w:val="center"/>
              <w:rPr>
                <w:rFonts w:ascii="Sylfaen" w:hAnsi="Sylfaen" w:cs="AcadNusx"/>
                <w:b/>
              </w:rPr>
            </w:pPr>
            <w:r w:rsidRPr="00333A86">
              <w:rPr>
                <w:rFonts w:ascii="Sylfaen" w:hAnsi="Sylfaen" w:cs="AcadNusx"/>
                <w:b/>
              </w:rPr>
              <w:t>CURRENT STATUS</w:t>
            </w:r>
            <w:r>
              <w:rPr>
                <w:rFonts w:ascii="Sylfaen" w:hAnsi="Sylfaen" w:cs="AcadNusx"/>
                <w:b/>
              </w:rPr>
              <w:t xml:space="preserve">                                 </w:t>
            </w:r>
          </w:p>
        </w:tc>
        <w:tc>
          <w:tcPr>
            <w:tcW w:w="3595" w:type="dxa"/>
            <w:shd w:val="clear" w:color="auto" w:fill="538135" w:themeFill="accent6" w:themeFillShade="BF"/>
          </w:tcPr>
          <w:p w:rsidR="00BD310E" w:rsidRPr="00333A86" w:rsidRDefault="00BD310E" w:rsidP="00BD310E">
            <w:pPr>
              <w:spacing w:after="0" w:line="360" w:lineRule="auto"/>
              <w:ind w:right="157"/>
              <w:jc w:val="center"/>
              <w:rPr>
                <w:rFonts w:ascii="Sylfaen" w:hAnsi="Sylfaen" w:cs="AcadNusx"/>
                <w:b/>
              </w:rPr>
            </w:pPr>
            <w:r>
              <w:rPr>
                <w:rFonts w:ascii="Sylfaen" w:hAnsi="Sylfaen" w:cs="AcadNusx"/>
                <w:b/>
              </w:rPr>
              <w:t>EVIDENCES</w:t>
            </w:r>
          </w:p>
        </w:tc>
      </w:tr>
      <w:tr w:rsidR="00B56FB4" w:rsidTr="00BD310E">
        <w:tc>
          <w:tcPr>
            <w:tcW w:w="2875" w:type="dxa"/>
          </w:tcPr>
          <w:p w:rsidR="00B56FB4" w:rsidRPr="00414947" w:rsidRDefault="00504D57" w:rsidP="00F96D0A">
            <w:pPr>
              <w:spacing w:after="160" w:line="259" w:lineRule="auto"/>
              <w:jc w:val="both"/>
              <w:rPr>
                <w:rFonts w:cs="AcadNusx"/>
                <w:sz w:val="20"/>
                <w:szCs w:val="20"/>
              </w:rPr>
            </w:pPr>
            <w:r>
              <w:rPr>
                <w:rFonts w:cs="AcadNusx"/>
                <w:sz w:val="20"/>
                <w:szCs w:val="20"/>
              </w:rPr>
              <w:t>The Ministry of Labo</w:t>
            </w:r>
            <w:r w:rsidR="00E95CA7">
              <w:rPr>
                <w:rFonts w:cs="AcadNusx"/>
                <w:sz w:val="20"/>
                <w:szCs w:val="20"/>
              </w:rPr>
              <w:t>ur, Health and Social Affairs: m</w:t>
            </w:r>
            <w:r>
              <w:rPr>
                <w:rFonts w:cs="AcadNusx"/>
                <w:sz w:val="20"/>
                <w:szCs w:val="20"/>
              </w:rPr>
              <w:t xml:space="preserve">onitors, updates assesses and publishes on its web-site a relevant and credible medium-term labour market reform strategy togather with </w:t>
            </w:r>
            <w:r w:rsidR="00E95CA7">
              <w:rPr>
                <w:rFonts w:cs="AcadNusx"/>
                <w:sz w:val="20"/>
                <w:szCs w:val="20"/>
              </w:rPr>
              <w:t xml:space="preserve">the costed action plan, reflected in the Ministry’s annual budget proposal to be submitted to the Ministry of Finance and subsequently as part of the Basic Data and Dirrections Document to the Government of Georgia and in annual budget law to the Parliament. </w:t>
            </w:r>
          </w:p>
        </w:tc>
        <w:tc>
          <w:tcPr>
            <w:tcW w:w="4410" w:type="dxa"/>
          </w:tcPr>
          <w:p w:rsidR="005F3F5A" w:rsidRDefault="00CF6817" w:rsidP="00BB239B">
            <w:pPr>
              <w:rPr>
                <w:rFonts w:cs="AcadNusx"/>
                <w:sz w:val="20"/>
                <w:szCs w:val="20"/>
              </w:rPr>
            </w:pPr>
            <w:r>
              <w:rPr>
                <w:rFonts w:cs="AcadNusx"/>
                <w:sz w:val="20"/>
                <w:szCs w:val="20"/>
              </w:rPr>
              <w:t>In 2016 MoLHSA</w:t>
            </w:r>
            <w:r w:rsidR="003F6443">
              <w:rPr>
                <w:rFonts w:cs="AcadNusx"/>
                <w:sz w:val="20"/>
                <w:szCs w:val="20"/>
              </w:rPr>
              <w:t xml:space="preserve"> prepared</w:t>
            </w:r>
            <w:r>
              <w:rPr>
                <w:rFonts w:cs="AcadNusx"/>
                <w:sz w:val="20"/>
                <w:szCs w:val="20"/>
              </w:rPr>
              <w:t xml:space="preserve"> </w:t>
            </w:r>
            <w:r w:rsidR="00BB239B">
              <w:rPr>
                <w:rFonts w:cs="AcadNusx"/>
                <w:sz w:val="20"/>
                <w:szCs w:val="20"/>
              </w:rPr>
              <w:t>annual programs based on Action Plan for 2015-2018 of t</w:t>
            </w:r>
            <w:r w:rsidR="00314280">
              <w:rPr>
                <w:rFonts w:cs="AcadNusx"/>
                <w:sz w:val="20"/>
                <w:szCs w:val="20"/>
              </w:rPr>
              <w:t>he Labour Market Formation Strategy</w:t>
            </w:r>
            <w:r w:rsidR="00BB239B">
              <w:rPr>
                <w:rFonts w:cs="AcadNusx"/>
                <w:sz w:val="20"/>
                <w:szCs w:val="20"/>
              </w:rPr>
              <w:t xml:space="preserve">. Budget of the </w:t>
            </w:r>
            <w:r w:rsidR="00BB239B" w:rsidRPr="00BB239B">
              <w:rPr>
                <w:rFonts w:cs="AcadNusx"/>
                <w:sz w:val="20"/>
                <w:szCs w:val="20"/>
              </w:rPr>
              <w:t>Labo</w:t>
            </w:r>
            <w:r w:rsidR="00BB239B">
              <w:rPr>
                <w:rFonts w:cs="AcadNusx"/>
                <w:sz w:val="20"/>
                <w:szCs w:val="20"/>
              </w:rPr>
              <w:t>ur and Employment Reform</w:t>
            </w:r>
            <w:r w:rsidR="00BB239B" w:rsidRPr="00BB239B">
              <w:rPr>
                <w:rFonts w:cs="AcadNusx"/>
                <w:sz w:val="20"/>
                <w:szCs w:val="20"/>
              </w:rPr>
              <w:t xml:space="preserve"> Program</w:t>
            </w:r>
            <w:r w:rsidR="00BB239B">
              <w:rPr>
                <w:rFonts w:cs="AcadNusx"/>
                <w:sz w:val="20"/>
                <w:szCs w:val="20"/>
              </w:rPr>
              <w:t xml:space="preserve"> amounted 4,025 million </w:t>
            </w:r>
            <w:proofErr w:type="gramStart"/>
            <w:r w:rsidR="00BB239B">
              <w:rPr>
                <w:rFonts w:cs="AcadNusx"/>
                <w:sz w:val="20"/>
                <w:szCs w:val="20"/>
              </w:rPr>
              <w:t>GEL</w:t>
            </w:r>
            <w:proofErr w:type="gramEnd"/>
            <w:r w:rsidR="00BB239B">
              <w:rPr>
                <w:rFonts w:cs="AcadNusx"/>
                <w:sz w:val="20"/>
                <w:szCs w:val="20"/>
              </w:rPr>
              <w:t xml:space="preserve">. </w:t>
            </w:r>
          </w:p>
          <w:p w:rsidR="00450D67" w:rsidRDefault="00BB239B" w:rsidP="00BB239B">
            <w:pPr>
              <w:rPr>
                <w:rFonts w:cs="AcadNusx"/>
                <w:sz w:val="20"/>
                <w:szCs w:val="20"/>
              </w:rPr>
            </w:pPr>
            <w:r>
              <w:rPr>
                <w:rFonts w:cs="AcadNusx"/>
                <w:sz w:val="20"/>
                <w:szCs w:val="20"/>
              </w:rPr>
              <w:t>In 2016 MoLHSA established the labour market information system – Plan the Future (</w:t>
            </w:r>
            <w:hyperlink r:id="rId9" w:history="1">
              <w:r w:rsidR="002D26E4" w:rsidRPr="00FC4D64">
                <w:rPr>
                  <w:rStyle w:val="Hyperlink"/>
                  <w:rFonts w:cs="AcadNusx"/>
                  <w:sz w:val="20"/>
                  <w:szCs w:val="20"/>
                </w:rPr>
                <w:t>www.labour.gov.ge</w:t>
              </w:r>
            </w:hyperlink>
            <w:r w:rsidR="00F0112A">
              <w:rPr>
                <w:rFonts w:cs="AcadNusx"/>
                <w:sz w:val="20"/>
                <w:szCs w:val="20"/>
              </w:rPr>
              <w:t>)</w:t>
            </w:r>
            <w:r w:rsidR="00C57B54">
              <w:rPr>
                <w:rFonts w:cs="AcadNusx"/>
                <w:sz w:val="20"/>
                <w:szCs w:val="20"/>
              </w:rPr>
              <w:t xml:space="preserve"> and report on labour market information is available for the system users</w:t>
            </w:r>
            <w:r w:rsidR="00F0112A">
              <w:rPr>
                <w:rFonts w:cs="AcadNusx"/>
                <w:sz w:val="20"/>
                <w:szCs w:val="20"/>
              </w:rPr>
              <w:t xml:space="preserve">; </w:t>
            </w:r>
            <w:r>
              <w:rPr>
                <w:rFonts w:cs="AcadNusx"/>
                <w:sz w:val="20"/>
                <w:szCs w:val="20"/>
              </w:rPr>
              <w:t xml:space="preserve">undertook the survey on </w:t>
            </w:r>
            <w:r w:rsidRPr="00BB239B">
              <w:rPr>
                <w:rFonts w:cs="AcadNusx"/>
                <w:sz w:val="20"/>
                <w:szCs w:val="20"/>
              </w:rPr>
              <w:t>Attitudes, Motivation and Employment Strategies of the Youth</w:t>
            </w:r>
            <w:r w:rsidR="00450D67">
              <w:rPr>
                <w:rFonts w:cs="AcadNusx"/>
                <w:sz w:val="20"/>
                <w:szCs w:val="20"/>
              </w:rPr>
              <w:t xml:space="preserve">; prepred a draft document of the National </w:t>
            </w:r>
            <w:r w:rsidR="00450D67" w:rsidRPr="00450D67">
              <w:rPr>
                <w:rFonts w:cs="AcadNusx"/>
                <w:sz w:val="20"/>
                <w:szCs w:val="20"/>
              </w:rPr>
              <w:t>Standard Classification of Occupations</w:t>
            </w:r>
            <w:r w:rsidR="00450D67">
              <w:rPr>
                <w:rFonts w:cs="AcadNusx"/>
                <w:sz w:val="20"/>
                <w:szCs w:val="20"/>
              </w:rPr>
              <w:t xml:space="preserve">. The document is transfred to GeoStat for approval. </w:t>
            </w:r>
          </w:p>
          <w:p w:rsidR="005F3F5A" w:rsidRPr="002D26E4" w:rsidRDefault="00450D67" w:rsidP="005F3F5A">
            <w:pPr>
              <w:jc w:val="both"/>
              <w:rPr>
                <w:rFonts w:cs="AcadNusx"/>
                <w:sz w:val="20"/>
                <w:szCs w:val="20"/>
              </w:rPr>
            </w:pPr>
            <w:r>
              <w:rPr>
                <w:rFonts w:cs="AcadNusx"/>
                <w:sz w:val="20"/>
                <w:szCs w:val="20"/>
              </w:rPr>
              <w:t xml:space="preserve">In 2016 MoLHSA implemented </w:t>
            </w:r>
            <w:r w:rsidR="005F3F5A">
              <w:rPr>
                <w:rFonts w:cs="AcadNusx"/>
                <w:sz w:val="20"/>
                <w:szCs w:val="20"/>
              </w:rPr>
              <w:t>employment support services, made them more functional</w:t>
            </w:r>
            <w:r w:rsidR="00AE470E">
              <w:rPr>
                <w:rFonts w:cs="AcadNusx"/>
                <w:sz w:val="20"/>
                <w:szCs w:val="20"/>
              </w:rPr>
              <w:t>,</w:t>
            </w:r>
            <w:r w:rsidR="005F3F5A">
              <w:rPr>
                <w:rFonts w:cs="AcadNusx"/>
                <w:sz w:val="20"/>
                <w:szCs w:val="20"/>
              </w:rPr>
              <w:t xml:space="preserve"> available for jobseekers and different vulnerable groups. Employment support services covered following components: </w:t>
            </w:r>
            <w:r w:rsidR="005F3F5A" w:rsidRPr="005F3F5A">
              <w:rPr>
                <w:rFonts w:cs="AcadNusx"/>
                <w:sz w:val="20"/>
                <w:szCs w:val="20"/>
              </w:rPr>
              <w:t>Development of Labour Market Management System</w:t>
            </w:r>
            <w:r w:rsidR="005F3F5A">
              <w:rPr>
                <w:rFonts w:cs="AcadNusx"/>
                <w:sz w:val="20"/>
                <w:szCs w:val="20"/>
              </w:rPr>
              <w:t xml:space="preserve"> </w:t>
            </w:r>
            <w:r w:rsidR="005F3F5A" w:rsidRPr="005F3F5A">
              <w:rPr>
                <w:rFonts w:cs="AcadNusx"/>
                <w:sz w:val="20"/>
                <w:szCs w:val="20"/>
              </w:rPr>
              <w:t>(</w:t>
            </w:r>
            <w:hyperlink r:id="rId10" w:history="1">
              <w:r w:rsidR="005F3F5A" w:rsidRPr="005F3F5A">
                <w:rPr>
                  <w:rFonts w:cs="AcadNusx"/>
                  <w:sz w:val="20"/>
                  <w:szCs w:val="20"/>
                </w:rPr>
                <w:t>www.worknet.gov.ge</w:t>
              </w:r>
            </w:hyperlink>
            <w:r w:rsidR="005F3F5A" w:rsidRPr="005F3F5A">
              <w:rPr>
                <w:rFonts w:cs="AcadNusx"/>
                <w:sz w:val="20"/>
                <w:szCs w:val="20"/>
              </w:rPr>
              <w:t>)</w:t>
            </w:r>
            <w:r w:rsidR="005F3F5A">
              <w:rPr>
                <w:rFonts w:cs="AcadNusx"/>
                <w:sz w:val="20"/>
                <w:szCs w:val="20"/>
              </w:rPr>
              <w:t xml:space="preserve">; </w:t>
            </w:r>
            <w:r w:rsidR="005F3F5A" w:rsidRPr="002D26E4">
              <w:rPr>
                <w:rFonts w:cs="AcadNusx"/>
                <w:sz w:val="20"/>
                <w:szCs w:val="20"/>
              </w:rPr>
              <w:t>Providing Individual and Group Consultations at the Municipal Level; Providing/Developing Mediation Services; Establishing and Providing Vocational Counselling and Career Planning services at the Municipal Level; Creating and Establishing Employment Support Mechanisms for Vulnarable and Less Competitive Groups; Organizing Employment Forums; Doing Qualitative Research for Identifying Professions and Skills in Demand in the Labour Market and Monitoring; Organizing Trainings/Workshops for Raising Awareness on Employment-related Issues for Television, Radio and Print Media Journalists and other Parties Concerned; Organizing Final Conference through Close Cooperation with Social Partners on Issues Related to Promotion of Employment</w:t>
            </w:r>
            <w:r w:rsidR="002D26E4" w:rsidRPr="002D26E4">
              <w:rPr>
                <w:rFonts w:cs="AcadNusx"/>
                <w:sz w:val="20"/>
                <w:szCs w:val="20"/>
              </w:rPr>
              <w:t>.</w:t>
            </w:r>
          </w:p>
          <w:p w:rsidR="00B56FB4" w:rsidRPr="00C4529C" w:rsidRDefault="002D26E4" w:rsidP="00F0112A">
            <w:pPr>
              <w:jc w:val="both"/>
              <w:rPr>
                <w:rFonts w:cs="AcadNusx"/>
                <w:sz w:val="20"/>
                <w:szCs w:val="20"/>
              </w:rPr>
            </w:pPr>
            <w:r w:rsidRPr="002D26E4">
              <w:rPr>
                <w:rFonts w:cs="AcadNusx"/>
                <w:sz w:val="20"/>
                <w:szCs w:val="20"/>
              </w:rPr>
              <w:lastRenderedPageBreak/>
              <w:t xml:space="preserve">In 2016 MoLHSA </w:t>
            </w:r>
            <w:r>
              <w:rPr>
                <w:rFonts w:cs="AcadNusx"/>
                <w:sz w:val="20"/>
                <w:szCs w:val="20"/>
              </w:rPr>
              <w:t xml:space="preserve">implemented the </w:t>
            </w:r>
            <w:r w:rsidRPr="002D26E4">
              <w:rPr>
                <w:rFonts w:cs="AcadNusx"/>
                <w:sz w:val="20"/>
                <w:szCs w:val="20"/>
              </w:rPr>
              <w:t>State Program on Training-Retraining and Qualification Raising for Job-seekers</w:t>
            </w:r>
            <w:r>
              <w:rPr>
                <w:rFonts w:cs="AcadNusx"/>
                <w:sz w:val="20"/>
                <w:szCs w:val="20"/>
              </w:rPr>
              <w:t>.</w:t>
            </w:r>
            <w:r w:rsidRPr="002D26E4">
              <w:rPr>
                <w:rFonts w:cs="AcadNusx"/>
                <w:sz w:val="20"/>
                <w:szCs w:val="20"/>
              </w:rPr>
              <w:t xml:space="preserve"> </w:t>
            </w:r>
            <w:r w:rsidR="00F0112A">
              <w:rPr>
                <w:rFonts w:cs="AcadNusx"/>
                <w:sz w:val="20"/>
                <w:szCs w:val="20"/>
              </w:rPr>
              <w:t>In 2016 the number of beneficiaries of the program increased more than 3 times. I</w:t>
            </w:r>
            <w:r w:rsidR="00F0112A" w:rsidRPr="00F0112A">
              <w:rPr>
                <w:rFonts w:cs="AcadNusx"/>
                <w:sz w:val="20"/>
                <w:szCs w:val="20"/>
              </w:rPr>
              <w:t>n 2016</w:t>
            </w:r>
            <w:r w:rsidR="00F0112A">
              <w:rPr>
                <w:rFonts w:cs="AcadNusx"/>
                <w:sz w:val="20"/>
                <w:szCs w:val="20"/>
              </w:rPr>
              <w:t xml:space="preserve"> </w:t>
            </w:r>
            <w:r w:rsidR="00F0112A" w:rsidRPr="00F0112A">
              <w:rPr>
                <w:rFonts w:cs="AcadNusx"/>
                <w:sz w:val="20"/>
                <w:szCs w:val="20"/>
              </w:rPr>
              <w:t>2125 vouchers were issued in 35 demand professions</w:t>
            </w:r>
            <w:r w:rsidR="00F0112A">
              <w:rPr>
                <w:rFonts w:cs="AcadNusx"/>
                <w:sz w:val="20"/>
                <w:szCs w:val="20"/>
              </w:rPr>
              <w:t xml:space="preserve">. In </w:t>
            </w:r>
            <w:r w:rsidR="00473E75">
              <w:rPr>
                <w:rFonts w:cs="AcadNusx"/>
                <w:sz w:val="20"/>
                <w:szCs w:val="20"/>
              </w:rPr>
              <w:t>2015 this</w:t>
            </w:r>
            <w:r w:rsidR="00F0112A">
              <w:rPr>
                <w:rFonts w:cs="AcadNusx"/>
                <w:sz w:val="20"/>
                <w:szCs w:val="20"/>
              </w:rPr>
              <w:t xml:space="preserve"> number was 601.</w:t>
            </w:r>
          </w:p>
        </w:tc>
        <w:tc>
          <w:tcPr>
            <w:tcW w:w="3595" w:type="dxa"/>
          </w:tcPr>
          <w:p w:rsidR="00B56FB4" w:rsidRDefault="003F6443" w:rsidP="00F96D0A">
            <w:pPr>
              <w:spacing w:after="160" w:line="259" w:lineRule="auto"/>
              <w:jc w:val="both"/>
              <w:rPr>
                <w:rFonts w:cs="AcadNusx"/>
                <w:sz w:val="20"/>
                <w:szCs w:val="20"/>
              </w:rPr>
            </w:pPr>
            <w:r>
              <w:rPr>
                <w:rFonts w:cs="AcadNusx"/>
                <w:sz w:val="20"/>
                <w:szCs w:val="20"/>
              </w:rPr>
              <w:lastRenderedPageBreak/>
              <w:t>Ministry of Finance of Georgia</w:t>
            </w:r>
          </w:p>
          <w:p w:rsidR="003F6443" w:rsidRDefault="006F5F5E" w:rsidP="00F96D0A">
            <w:pPr>
              <w:spacing w:after="160" w:line="259" w:lineRule="auto"/>
              <w:jc w:val="both"/>
              <w:rPr>
                <w:rFonts w:cs="AcadNusx"/>
                <w:sz w:val="20"/>
                <w:szCs w:val="20"/>
              </w:rPr>
            </w:pPr>
            <w:hyperlink r:id="rId11" w:history="1">
              <w:r w:rsidR="003F6443" w:rsidRPr="00FC4D64">
                <w:rPr>
                  <w:rStyle w:val="Hyperlink"/>
                  <w:rFonts w:cs="AcadNusx"/>
                  <w:sz w:val="20"/>
                  <w:szCs w:val="20"/>
                </w:rPr>
                <w:t>http://www.mof.ge/en/4890</w:t>
              </w:r>
            </w:hyperlink>
          </w:p>
          <w:p w:rsidR="003F6443" w:rsidRDefault="003F6443" w:rsidP="00F96D0A">
            <w:pPr>
              <w:spacing w:after="160" w:line="259" w:lineRule="auto"/>
              <w:jc w:val="both"/>
              <w:rPr>
                <w:rFonts w:cs="AcadNusx"/>
                <w:sz w:val="20"/>
                <w:szCs w:val="20"/>
              </w:rPr>
            </w:pPr>
          </w:p>
          <w:p w:rsidR="00C57B54" w:rsidRDefault="00C57B54" w:rsidP="00F96D0A">
            <w:pPr>
              <w:spacing w:after="160" w:line="259" w:lineRule="auto"/>
              <w:jc w:val="both"/>
              <w:rPr>
                <w:rFonts w:cs="AcadNusx"/>
                <w:sz w:val="20"/>
                <w:szCs w:val="20"/>
              </w:rPr>
            </w:pPr>
            <w:r>
              <w:rPr>
                <w:rFonts w:cs="AcadNusx"/>
                <w:sz w:val="20"/>
                <w:szCs w:val="20"/>
              </w:rPr>
              <w:t>Report on Labour Market Information</w:t>
            </w:r>
          </w:p>
          <w:p w:rsidR="00C57B54" w:rsidRDefault="006F5F5E" w:rsidP="00F96D0A">
            <w:pPr>
              <w:spacing w:after="160" w:line="259" w:lineRule="auto"/>
              <w:jc w:val="both"/>
              <w:rPr>
                <w:rFonts w:cs="AcadNusx"/>
                <w:sz w:val="20"/>
                <w:szCs w:val="20"/>
              </w:rPr>
            </w:pPr>
            <w:hyperlink r:id="rId12" w:history="1">
              <w:r w:rsidR="00C57B54" w:rsidRPr="00FC4D64">
                <w:rPr>
                  <w:rStyle w:val="Hyperlink"/>
                  <w:rFonts w:cs="AcadNusx"/>
                  <w:sz w:val="20"/>
                  <w:szCs w:val="20"/>
                </w:rPr>
                <w:t>http://labour.gov.ge/Molhsa/Lmis/Lmis.Portal.Web/Pages/User/UserReports.aspx?ID=cf835b45-0c22-4fe1-be68-19584585d3bc</w:t>
              </w:r>
            </w:hyperlink>
            <w:r w:rsidR="00C57B54">
              <w:rPr>
                <w:rFonts w:cs="AcadNusx"/>
                <w:sz w:val="20"/>
                <w:szCs w:val="20"/>
              </w:rPr>
              <w:t xml:space="preserve"> </w:t>
            </w:r>
          </w:p>
          <w:p w:rsidR="003F6443" w:rsidRDefault="003F6443" w:rsidP="00F96D0A">
            <w:pPr>
              <w:spacing w:after="160" w:line="259" w:lineRule="auto"/>
              <w:jc w:val="both"/>
              <w:rPr>
                <w:rFonts w:cs="AcadNusx"/>
                <w:sz w:val="20"/>
                <w:szCs w:val="20"/>
              </w:rPr>
            </w:pPr>
            <w:r>
              <w:rPr>
                <w:rFonts w:cs="AcadNusx"/>
                <w:sz w:val="20"/>
                <w:szCs w:val="20"/>
              </w:rPr>
              <w:t>Survey</w:t>
            </w:r>
          </w:p>
          <w:p w:rsidR="003F6443" w:rsidRDefault="006F5F5E" w:rsidP="00F96D0A">
            <w:pPr>
              <w:spacing w:after="160" w:line="259" w:lineRule="auto"/>
              <w:jc w:val="both"/>
              <w:rPr>
                <w:rFonts w:cs="AcadNusx"/>
                <w:sz w:val="20"/>
                <w:szCs w:val="20"/>
              </w:rPr>
            </w:pPr>
            <w:hyperlink r:id="rId13" w:history="1">
              <w:r w:rsidR="003F6443" w:rsidRPr="00FC4D64">
                <w:rPr>
                  <w:rStyle w:val="Hyperlink"/>
                  <w:rFonts w:cs="AcadNusx"/>
                  <w:sz w:val="20"/>
                  <w:szCs w:val="20"/>
                </w:rPr>
                <w:t>http://labour.gov.ge/Molhsa/Lmis/Lmis.Portal.Web/Handlers/GetFile.ashx?Type=Survey&amp;ID=43237faf-fc4e-4d6c-b90b-61450d7fea1e</w:t>
              </w:r>
            </w:hyperlink>
          </w:p>
          <w:p w:rsidR="003F6443" w:rsidRDefault="003F6443" w:rsidP="00F96D0A">
            <w:pPr>
              <w:spacing w:after="160" w:line="259" w:lineRule="auto"/>
              <w:jc w:val="both"/>
              <w:rPr>
                <w:rFonts w:cs="AcadNusx"/>
                <w:sz w:val="20"/>
                <w:szCs w:val="20"/>
              </w:rPr>
            </w:pPr>
          </w:p>
          <w:p w:rsidR="003F6443" w:rsidRDefault="003F6443" w:rsidP="00F96D0A">
            <w:pPr>
              <w:spacing w:after="160" w:line="259" w:lineRule="auto"/>
              <w:jc w:val="both"/>
              <w:rPr>
                <w:rFonts w:cs="AcadNusx"/>
                <w:sz w:val="20"/>
                <w:szCs w:val="20"/>
              </w:rPr>
            </w:pPr>
            <w:r>
              <w:rPr>
                <w:rFonts w:cs="AcadNusx"/>
                <w:sz w:val="20"/>
                <w:szCs w:val="20"/>
              </w:rPr>
              <w:t>Report</w:t>
            </w:r>
            <w:r w:rsidR="00180D9D">
              <w:rPr>
                <w:rFonts w:cs="AcadNusx"/>
                <w:sz w:val="20"/>
                <w:szCs w:val="20"/>
              </w:rPr>
              <w:t xml:space="preserve"> </w:t>
            </w:r>
            <w:r w:rsidR="00C83B5C">
              <w:rPr>
                <w:rFonts w:cs="AcadNusx"/>
                <w:sz w:val="20"/>
                <w:szCs w:val="20"/>
              </w:rPr>
              <w:t>on Employment Support Services</w:t>
            </w:r>
          </w:p>
          <w:p w:rsidR="00180D9D" w:rsidRDefault="006F5F5E" w:rsidP="00F96D0A">
            <w:pPr>
              <w:spacing w:after="160" w:line="259" w:lineRule="auto"/>
              <w:jc w:val="both"/>
              <w:rPr>
                <w:rFonts w:cs="AcadNusx"/>
                <w:sz w:val="20"/>
                <w:szCs w:val="20"/>
              </w:rPr>
            </w:pPr>
            <w:hyperlink r:id="rId14" w:history="1">
              <w:r w:rsidR="00180D9D" w:rsidRPr="00FC4D64">
                <w:rPr>
                  <w:rStyle w:val="Hyperlink"/>
                  <w:rFonts w:cs="AcadNusx"/>
                  <w:sz w:val="20"/>
                  <w:szCs w:val="20"/>
                </w:rPr>
                <w:t>http://labour.gov.ge/Molhsa/Lmis/Lmis.Portal.Web/Pages/User/UserReports.aspx?ID=75564f2f-1140-4076-bf6e-8cc6f499f6c9</w:t>
              </w:r>
            </w:hyperlink>
          </w:p>
          <w:p w:rsidR="00180D9D" w:rsidRDefault="00180D9D" w:rsidP="00F96D0A">
            <w:pPr>
              <w:spacing w:after="160" w:line="259" w:lineRule="auto"/>
              <w:jc w:val="both"/>
              <w:rPr>
                <w:rFonts w:cs="AcadNusx"/>
                <w:sz w:val="20"/>
                <w:szCs w:val="20"/>
              </w:rPr>
            </w:pPr>
          </w:p>
          <w:p w:rsidR="003F6443" w:rsidRDefault="003F6443" w:rsidP="00F96D0A">
            <w:pPr>
              <w:spacing w:after="160" w:line="259" w:lineRule="auto"/>
              <w:jc w:val="both"/>
              <w:rPr>
                <w:rFonts w:cs="AcadNusx"/>
                <w:sz w:val="20"/>
                <w:szCs w:val="20"/>
              </w:rPr>
            </w:pPr>
          </w:p>
          <w:p w:rsidR="00180D9D" w:rsidRDefault="00180D9D" w:rsidP="00F96D0A">
            <w:pPr>
              <w:spacing w:after="160" w:line="259" w:lineRule="auto"/>
              <w:jc w:val="both"/>
              <w:rPr>
                <w:rFonts w:cs="AcadNusx"/>
                <w:sz w:val="20"/>
                <w:szCs w:val="20"/>
              </w:rPr>
            </w:pPr>
          </w:p>
          <w:p w:rsidR="00180D9D" w:rsidRDefault="00180D9D" w:rsidP="00F96D0A">
            <w:pPr>
              <w:spacing w:after="160" w:line="259" w:lineRule="auto"/>
              <w:jc w:val="both"/>
              <w:rPr>
                <w:rFonts w:cs="AcadNusx"/>
                <w:sz w:val="20"/>
                <w:szCs w:val="20"/>
              </w:rPr>
            </w:pPr>
          </w:p>
          <w:p w:rsidR="00180D9D" w:rsidRDefault="00180D9D" w:rsidP="00F96D0A">
            <w:pPr>
              <w:spacing w:after="160" w:line="259" w:lineRule="auto"/>
              <w:jc w:val="both"/>
              <w:rPr>
                <w:rFonts w:cs="AcadNusx"/>
                <w:sz w:val="20"/>
                <w:szCs w:val="20"/>
              </w:rPr>
            </w:pPr>
          </w:p>
          <w:p w:rsidR="00180D9D" w:rsidRDefault="00180D9D" w:rsidP="00F96D0A">
            <w:pPr>
              <w:spacing w:after="160" w:line="259" w:lineRule="auto"/>
              <w:jc w:val="both"/>
              <w:rPr>
                <w:rFonts w:cs="AcadNusx"/>
                <w:sz w:val="20"/>
                <w:szCs w:val="20"/>
              </w:rPr>
            </w:pPr>
          </w:p>
          <w:p w:rsidR="00180D9D" w:rsidRDefault="00180D9D" w:rsidP="00F96D0A">
            <w:pPr>
              <w:spacing w:after="160" w:line="259" w:lineRule="auto"/>
              <w:jc w:val="both"/>
              <w:rPr>
                <w:rFonts w:cs="AcadNusx"/>
                <w:sz w:val="20"/>
                <w:szCs w:val="20"/>
              </w:rPr>
            </w:pPr>
          </w:p>
          <w:p w:rsidR="00180D9D" w:rsidRDefault="00180D9D" w:rsidP="00F96D0A">
            <w:pPr>
              <w:spacing w:after="160" w:line="259" w:lineRule="auto"/>
              <w:jc w:val="both"/>
              <w:rPr>
                <w:rFonts w:cs="AcadNusx"/>
                <w:sz w:val="20"/>
                <w:szCs w:val="20"/>
              </w:rPr>
            </w:pPr>
          </w:p>
          <w:p w:rsidR="00180D9D" w:rsidRDefault="00180D9D" w:rsidP="00F96D0A">
            <w:pPr>
              <w:spacing w:after="160" w:line="259" w:lineRule="auto"/>
              <w:jc w:val="both"/>
              <w:rPr>
                <w:rFonts w:cs="AcadNusx"/>
                <w:sz w:val="20"/>
                <w:szCs w:val="20"/>
              </w:rPr>
            </w:pPr>
          </w:p>
          <w:p w:rsidR="00180D9D" w:rsidRDefault="00180D9D" w:rsidP="00180D9D">
            <w:pPr>
              <w:spacing w:after="160" w:line="259" w:lineRule="auto"/>
              <w:jc w:val="both"/>
              <w:rPr>
                <w:rFonts w:cs="AcadNusx"/>
                <w:sz w:val="20"/>
                <w:szCs w:val="20"/>
              </w:rPr>
            </w:pPr>
            <w:r>
              <w:rPr>
                <w:rFonts w:cs="AcadNusx"/>
                <w:sz w:val="20"/>
                <w:szCs w:val="20"/>
              </w:rPr>
              <w:t xml:space="preserve">Report </w:t>
            </w:r>
            <w:r w:rsidR="00C83B5C">
              <w:rPr>
                <w:rFonts w:cs="AcadNusx"/>
                <w:sz w:val="20"/>
                <w:szCs w:val="20"/>
              </w:rPr>
              <w:t xml:space="preserve">on </w:t>
            </w:r>
            <w:r w:rsidR="00C83B5C" w:rsidRPr="00C83B5C">
              <w:rPr>
                <w:rFonts w:cs="AcadNusx"/>
                <w:sz w:val="20"/>
                <w:szCs w:val="20"/>
              </w:rPr>
              <w:t xml:space="preserve">Implementation of the State Program on Training-Retraining and </w:t>
            </w:r>
            <w:r w:rsidR="00C83B5C" w:rsidRPr="00C83B5C">
              <w:rPr>
                <w:rFonts w:cs="AcadNusx"/>
                <w:sz w:val="20"/>
                <w:szCs w:val="20"/>
              </w:rPr>
              <w:lastRenderedPageBreak/>
              <w:t>Qualification Raising for Job-seekers</w:t>
            </w:r>
          </w:p>
          <w:p w:rsidR="00180D9D" w:rsidRPr="00286EC4" w:rsidRDefault="006F5F5E" w:rsidP="00F96D0A">
            <w:pPr>
              <w:spacing w:after="160" w:line="259" w:lineRule="auto"/>
              <w:jc w:val="both"/>
              <w:rPr>
                <w:rFonts w:cs="AcadNusx"/>
                <w:sz w:val="20"/>
                <w:szCs w:val="20"/>
              </w:rPr>
            </w:pPr>
            <w:hyperlink r:id="rId15" w:history="1">
              <w:r w:rsidR="00180D9D" w:rsidRPr="00FC4D64">
                <w:rPr>
                  <w:rStyle w:val="Hyperlink"/>
                  <w:rFonts w:cs="AcadNusx"/>
                  <w:sz w:val="20"/>
                  <w:szCs w:val="20"/>
                </w:rPr>
                <w:t>http://labour.gov.ge/Molhsa/Lmis/Lmis.Portal.Web/Pages/User/UserReports.aspx?ID=75564f2f-1140-4076-bf6e-8cc6f499f6c9</w:t>
              </w:r>
            </w:hyperlink>
          </w:p>
        </w:tc>
      </w:tr>
    </w:tbl>
    <w:p w:rsidR="00922BD6" w:rsidRPr="00E86E93" w:rsidRDefault="00922BD6" w:rsidP="00922BD6">
      <w:pPr>
        <w:spacing w:line="360" w:lineRule="auto"/>
        <w:ind w:right="-432"/>
        <w:rPr>
          <w:rFonts w:ascii="Sylfaen" w:hAnsi="Sylfaen" w:cs="AcadNusx"/>
          <w:highlight w:val="yellow"/>
          <w:lang w:val="ka-GE"/>
        </w:rPr>
      </w:pPr>
    </w:p>
    <w:p w:rsidR="00922BD6" w:rsidRPr="0081349B" w:rsidRDefault="00922BD6" w:rsidP="00922BD6">
      <w:pPr>
        <w:spacing w:line="360" w:lineRule="auto"/>
        <w:ind w:right="-432"/>
        <w:rPr>
          <w:rFonts w:ascii="Sylfaen" w:hAnsi="Sylfaen" w:cs="AcadNusx"/>
          <w:lang w:val="ka-GE"/>
        </w:rPr>
      </w:pPr>
    </w:p>
    <w:p w:rsidR="00922BD6" w:rsidRPr="0081349B" w:rsidRDefault="00922BD6" w:rsidP="00922BD6">
      <w:pPr>
        <w:spacing w:line="360" w:lineRule="auto"/>
        <w:ind w:right="-432"/>
        <w:rPr>
          <w:rFonts w:ascii="Sylfaen" w:hAnsi="Sylfaen" w:cs="AcadNusx"/>
          <w:lang w:val="ka-GE"/>
        </w:rPr>
      </w:pPr>
    </w:p>
    <w:p w:rsidR="00922BD6" w:rsidRPr="003740E3" w:rsidRDefault="003740E3" w:rsidP="00922BD6">
      <w:pPr>
        <w:spacing w:line="360" w:lineRule="auto"/>
        <w:ind w:right="-432"/>
        <w:rPr>
          <w:rFonts w:ascii="Sylfaen" w:hAnsi="Sylfaen" w:cs="AcadNusx"/>
          <w:b/>
        </w:rPr>
      </w:pPr>
      <w:r w:rsidRPr="003740E3">
        <w:rPr>
          <w:rFonts w:ascii="Sylfaen" w:hAnsi="Sylfaen" w:cs="AcadNusx"/>
          <w:b/>
          <w:u w:val="single"/>
        </w:rPr>
        <w:t>SPECIFIC CONDITIONS</w:t>
      </w:r>
      <w:r w:rsidRPr="003740E3">
        <w:rPr>
          <w:rFonts w:ascii="Sylfaen" w:hAnsi="Sylfaen" w:cs="AcadNusx"/>
          <w:b/>
        </w:rPr>
        <w:t>:</w:t>
      </w:r>
    </w:p>
    <w:tbl>
      <w:tblPr>
        <w:tblStyle w:val="TableGrid"/>
        <w:tblW w:w="11160" w:type="dxa"/>
        <w:tblInd w:w="-185" w:type="dxa"/>
        <w:tblLayout w:type="fixed"/>
        <w:tblLook w:val="04A0" w:firstRow="1" w:lastRow="0" w:firstColumn="1" w:lastColumn="0" w:noHBand="0" w:noVBand="1"/>
      </w:tblPr>
      <w:tblGrid>
        <w:gridCol w:w="1400"/>
        <w:gridCol w:w="164"/>
        <w:gridCol w:w="296"/>
        <w:gridCol w:w="9300"/>
      </w:tblGrid>
      <w:tr w:rsidR="00FA1593" w:rsidRPr="00EE3E7A" w:rsidTr="003A5656">
        <w:trPr>
          <w:trHeight w:val="530"/>
        </w:trPr>
        <w:tc>
          <w:tcPr>
            <w:tcW w:w="11160" w:type="dxa"/>
            <w:gridSpan w:val="4"/>
            <w:shd w:val="clear" w:color="auto" w:fill="000000" w:themeFill="text1"/>
          </w:tcPr>
          <w:p w:rsidR="00FA1593" w:rsidRPr="00EE3E7A" w:rsidRDefault="00FA1593" w:rsidP="002600F9">
            <w:pPr>
              <w:spacing w:line="360" w:lineRule="auto"/>
              <w:ind w:right="-432"/>
              <w:rPr>
                <w:rFonts w:cs="AcadNusx"/>
                <w:b/>
              </w:rPr>
            </w:pPr>
            <w:r w:rsidRPr="00EE3E7A">
              <w:rPr>
                <w:rFonts w:cs="AcadNusx"/>
                <w:b/>
              </w:rPr>
              <w:t xml:space="preserve">COMPONENT1: </w:t>
            </w:r>
            <w:r w:rsidR="001270DA" w:rsidRPr="00DE332F">
              <w:rPr>
                <w:rFonts w:eastAsia="Calibri"/>
                <w:b/>
                <w:caps/>
                <w:szCs w:val="24"/>
                <w:lang w:val="fr-FR"/>
              </w:rPr>
              <w:t>Effective Labour Market management</w:t>
            </w:r>
          </w:p>
        </w:tc>
      </w:tr>
      <w:tr w:rsidR="00FA1593" w:rsidRPr="00EE3E7A" w:rsidTr="003A5656">
        <w:tc>
          <w:tcPr>
            <w:tcW w:w="11160" w:type="dxa"/>
            <w:gridSpan w:val="4"/>
            <w:shd w:val="clear" w:color="auto" w:fill="F4B083" w:themeFill="accent2" w:themeFillTint="99"/>
          </w:tcPr>
          <w:p w:rsidR="00FA1593" w:rsidRPr="00EE3E7A" w:rsidRDefault="00FA1593" w:rsidP="00922BD6">
            <w:pPr>
              <w:spacing w:line="360" w:lineRule="auto"/>
              <w:ind w:right="-432"/>
              <w:rPr>
                <w:rFonts w:cs="AcadNusx"/>
                <w:b/>
                <w:color w:val="FFFFFF" w:themeColor="background1"/>
                <w:sz w:val="24"/>
                <w:szCs w:val="24"/>
                <w:u w:val="single"/>
              </w:rPr>
            </w:pPr>
            <w:r w:rsidRPr="00EE3E7A">
              <w:rPr>
                <w:rFonts w:cs="AcadNusx"/>
                <w:b/>
                <w:sz w:val="24"/>
                <w:szCs w:val="24"/>
                <w:u w:val="single"/>
              </w:rPr>
              <w:t xml:space="preserve">R1.1 </w:t>
            </w:r>
            <w:r w:rsidR="001270DA">
              <w:rPr>
                <w:rFonts w:eastAsia="Calibri"/>
                <w:b/>
                <w:szCs w:val="24"/>
              </w:rPr>
              <w:t>Reliable and sustainable</w:t>
            </w:r>
            <w:r w:rsidR="001270DA" w:rsidRPr="00DE332F">
              <w:rPr>
                <w:rFonts w:eastAsia="Calibri"/>
                <w:b/>
                <w:szCs w:val="24"/>
              </w:rPr>
              <w:t xml:space="preserve"> </w:t>
            </w:r>
            <w:r w:rsidR="001270DA">
              <w:rPr>
                <w:rFonts w:eastAsia="Calibri"/>
                <w:b/>
                <w:szCs w:val="24"/>
              </w:rPr>
              <w:t>l</w:t>
            </w:r>
            <w:r w:rsidR="001270DA" w:rsidRPr="00DE332F">
              <w:rPr>
                <w:rFonts w:eastAsia="Calibri"/>
                <w:b/>
                <w:szCs w:val="24"/>
              </w:rPr>
              <w:t xml:space="preserve">abour </w:t>
            </w:r>
            <w:r w:rsidR="001270DA">
              <w:rPr>
                <w:rFonts w:eastAsia="Calibri"/>
                <w:b/>
                <w:szCs w:val="24"/>
              </w:rPr>
              <w:t>m</w:t>
            </w:r>
            <w:r w:rsidR="001270DA" w:rsidRPr="00DE332F">
              <w:rPr>
                <w:rFonts w:eastAsia="Calibri"/>
                <w:b/>
                <w:szCs w:val="24"/>
              </w:rPr>
              <w:t xml:space="preserve">arket </w:t>
            </w:r>
            <w:r w:rsidR="001270DA">
              <w:rPr>
                <w:rFonts w:eastAsia="Calibri"/>
                <w:b/>
                <w:szCs w:val="24"/>
              </w:rPr>
              <w:t>i</w:t>
            </w:r>
            <w:r w:rsidR="001270DA" w:rsidRPr="00DE332F">
              <w:rPr>
                <w:rFonts w:eastAsia="Calibri"/>
                <w:b/>
                <w:szCs w:val="24"/>
              </w:rPr>
              <w:t>nformation</w:t>
            </w:r>
            <w:r w:rsidR="001270DA">
              <w:rPr>
                <w:rFonts w:eastAsia="Calibri"/>
                <w:b/>
                <w:szCs w:val="24"/>
              </w:rPr>
              <w:t xml:space="preserve"> and forecasting</w:t>
            </w:r>
          </w:p>
        </w:tc>
      </w:tr>
      <w:tr w:rsidR="002600F9" w:rsidRPr="00EE3E7A" w:rsidTr="003A5656">
        <w:trPr>
          <w:trHeight w:val="818"/>
        </w:trPr>
        <w:tc>
          <w:tcPr>
            <w:tcW w:w="11160" w:type="dxa"/>
            <w:gridSpan w:val="4"/>
            <w:shd w:val="clear" w:color="auto" w:fill="525252" w:themeFill="accent3" w:themeFillShade="80"/>
          </w:tcPr>
          <w:p w:rsidR="002600F9" w:rsidRPr="00EE3E7A" w:rsidRDefault="002600F9" w:rsidP="002600F9">
            <w:pPr>
              <w:spacing w:line="360" w:lineRule="auto"/>
              <w:ind w:right="342"/>
              <w:rPr>
                <w:rFonts w:cs="AcadNusx"/>
                <w:b/>
                <w:i/>
                <w:color w:val="FFFFFF" w:themeColor="background1"/>
                <w:sz w:val="24"/>
                <w:szCs w:val="24"/>
                <w:u w:val="single"/>
              </w:rPr>
            </w:pPr>
            <w:r w:rsidRPr="00EE3E7A">
              <w:rPr>
                <w:rFonts w:cs="AcadNusx"/>
                <w:b/>
                <w:i/>
                <w:color w:val="FFFFFF" w:themeColor="background1"/>
                <w:sz w:val="24"/>
                <w:szCs w:val="24"/>
                <w:u w:val="single"/>
              </w:rPr>
              <w:t xml:space="preserve">R1.1.1 </w:t>
            </w:r>
            <w:r w:rsidR="001270DA" w:rsidRPr="001270DA">
              <w:rPr>
                <w:b/>
                <w:color w:val="FFFFFF" w:themeColor="background1"/>
                <w:szCs w:val="24"/>
                <w:u w:val="single"/>
              </w:rPr>
              <w:t>Action Plan for implementation of LMIS concept has been implemented</w:t>
            </w:r>
          </w:p>
        </w:tc>
      </w:tr>
      <w:tr w:rsidR="002600F9" w:rsidRPr="00EE3E7A" w:rsidTr="003A5656">
        <w:tc>
          <w:tcPr>
            <w:tcW w:w="11160" w:type="dxa"/>
            <w:gridSpan w:val="4"/>
          </w:tcPr>
          <w:p w:rsidR="000237FD" w:rsidRDefault="000237FD" w:rsidP="000237FD">
            <w:pPr>
              <w:jc w:val="both"/>
            </w:pPr>
            <w:r>
              <w:t xml:space="preserve">In 2016 LMIS public web portal was established according the work plan which envisaged the following activities: revision terms of reference, creating </w:t>
            </w:r>
            <w:r w:rsidRPr="008842F6">
              <w:t>LMIS</w:t>
            </w:r>
            <w:r w:rsidRPr="00312216">
              <w:t xml:space="preserve"> </w:t>
            </w:r>
            <w:r w:rsidRPr="008842F6">
              <w:t>design</w:t>
            </w:r>
            <w:r>
              <w:t>, creating LMIS, trainings, submitting LMIS, warrantee service.</w:t>
            </w:r>
          </w:p>
          <w:p w:rsidR="000237FD" w:rsidRDefault="000237FD" w:rsidP="000237FD">
            <w:pPr>
              <w:jc w:val="both"/>
            </w:pPr>
            <w:r>
              <w:t xml:space="preserve">Nowadays the web portal – “Plan the Future” (www.labour.gov.ge) is functional and according </w:t>
            </w:r>
            <w:r w:rsidR="00681233">
              <w:t xml:space="preserve">to </w:t>
            </w:r>
            <w:r>
              <w:t>the visitors’ counting application - Top.ge, since January 2017 the system has had 1689 unique users.</w:t>
            </w:r>
          </w:p>
          <w:p w:rsidR="000237FD" w:rsidRDefault="000237FD" w:rsidP="000237FD">
            <w:pPr>
              <w:jc w:val="both"/>
            </w:pPr>
            <w:r>
              <w:t xml:space="preserve">The system stores 78 variables within 6 categories and 14 sub-categories. Categories, sub-categories and variables are given in the Georgian and English languages.  </w:t>
            </w:r>
          </w:p>
          <w:tbl>
            <w:tblPr>
              <w:tblStyle w:val="LightList-Accent4"/>
              <w:tblW w:w="0" w:type="auto"/>
              <w:tblLayout w:type="fixed"/>
              <w:tblLook w:val="04A0" w:firstRow="1" w:lastRow="0" w:firstColumn="1" w:lastColumn="0" w:noHBand="0" w:noVBand="1"/>
            </w:tblPr>
            <w:tblGrid>
              <w:gridCol w:w="3192"/>
              <w:gridCol w:w="3192"/>
              <w:gridCol w:w="3192"/>
            </w:tblGrid>
            <w:tr w:rsidR="000237FD" w:rsidTr="00D515E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2" w:type="dxa"/>
                </w:tcPr>
                <w:p w:rsidR="000237FD" w:rsidRDefault="000237FD" w:rsidP="001A6411">
                  <w:pPr>
                    <w:jc w:val="both"/>
                  </w:pPr>
                  <w:r>
                    <w:t>Category</w:t>
                  </w:r>
                </w:p>
              </w:tc>
              <w:tc>
                <w:tcPr>
                  <w:tcW w:w="3192" w:type="dxa"/>
                </w:tcPr>
                <w:p w:rsidR="000237FD" w:rsidRDefault="000237FD" w:rsidP="001A6411">
                  <w:pPr>
                    <w:jc w:val="both"/>
                    <w:cnfStyle w:val="100000000000" w:firstRow="1" w:lastRow="0" w:firstColumn="0" w:lastColumn="0" w:oddVBand="0" w:evenVBand="0" w:oddHBand="0" w:evenHBand="0" w:firstRowFirstColumn="0" w:firstRowLastColumn="0" w:lastRowFirstColumn="0" w:lastRowLastColumn="0"/>
                  </w:pPr>
                  <w:r>
                    <w:t>Sub-category</w:t>
                  </w:r>
                </w:p>
              </w:tc>
              <w:tc>
                <w:tcPr>
                  <w:tcW w:w="3192" w:type="dxa"/>
                </w:tcPr>
                <w:p w:rsidR="000237FD" w:rsidRDefault="000237FD" w:rsidP="001A6411">
                  <w:pPr>
                    <w:jc w:val="both"/>
                    <w:cnfStyle w:val="100000000000" w:firstRow="1" w:lastRow="0" w:firstColumn="0" w:lastColumn="0" w:oddVBand="0" w:evenVBand="0" w:oddHBand="0" w:evenHBand="0" w:firstRowFirstColumn="0" w:firstRowLastColumn="0" w:lastRowFirstColumn="0" w:lastRowLastColumn="0"/>
                  </w:pPr>
                  <w:r>
                    <w:t>Number of Variables</w:t>
                  </w:r>
                </w:p>
              </w:tc>
            </w:tr>
            <w:tr w:rsidR="000237FD" w:rsidTr="00D515E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2" w:type="dxa"/>
                </w:tcPr>
                <w:p w:rsidR="000237FD" w:rsidRDefault="000237FD" w:rsidP="001A6411">
                  <w:pPr>
                    <w:jc w:val="both"/>
                  </w:pPr>
                  <w:r>
                    <w:t>Labour Market</w:t>
                  </w:r>
                </w:p>
              </w:tc>
              <w:tc>
                <w:tcPr>
                  <w:tcW w:w="3192" w:type="dxa"/>
                </w:tcPr>
                <w:p w:rsidR="000237FD" w:rsidRDefault="000237FD" w:rsidP="001A6411">
                  <w:pPr>
                    <w:jc w:val="both"/>
                    <w:cnfStyle w:val="000000100000" w:firstRow="0" w:lastRow="0" w:firstColumn="0" w:lastColumn="0" w:oddVBand="0" w:evenVBand="0" w:oddHBand="1" w:evenHBand="0" w:firstRowFirstColumn="0" w:firstRowLastColumn="0" w:lastRowFirstColumn="0" w:lastRowLastColumn="0"/>
                  </w:pPr>
                  <w:r>
                    <w:t>Employment</w:t>
                  </w:r>
                </w:p>
              </w:tc>
              <w:tc>
                <w:tcPr>
                  <w:tcW w:w="3192" w:type="dxa"/>
                </w:tcPr>
                <w:p w:rsidR="000237FD" w:rsidRDefault="000237FD" w:rsidP="001A6411">
                  <w:pPr>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7</w:t>
                  </w:r>
                </w:p>
              </w:tc>
            </w:tr>
            <w:tr w:rsidR="000237FD" w:rsidTr="00D515E9">
              <w:tc>
                <w:tcPr>
                  <w:cnfStyle w:val="001000000000" w:firstRow="0" w:lastRow="0" w:firstColumn="1" w:lastColumn="0" w:oddVBand="0" w:evenVBand="0" w:oddHBand="0" w:evenHBand="0" w:firstRowFirstColumn="0" w:firstRowLastColumn="0" w:lastRowFirstColumn="0" w:lastRowLastColumn="0"/>
                  <w:tcW w:w="3192" w:type="dxa"/>
                </w:tcPr>
                <w:p w:rsidR="000237FD" w:rsidRDefault="000237FD" w:rsidP="001A6411">
                  <w:pPr>
                    <w:jc w:val="both"/>
                  </w:pPr>
                </w:p>
              </w:tc>
              <w:tc>
                <w:tcPr>
                  <w:tcW w:w="3192" w:type="dxa"/>
                </w:tcPr>
                <w:p w:rsidR="000237FD" w:rsidRDefault="000237FD" w:rsidP="001A6411">
                  <w:pPr>
                    <w:jc w:val="both"/>
                    <w:cnfStyle w:val="000000000000" w:firstRow="0" w:lastRow="0" w:firstColumn="0" w:lastColumn="0" w:oddVBand="0" w:evenVBand="0" w:oddHBand="0" w:evenHBand="0" w:firstRowFirstColumn="0" w:firstRowLastColumn="0" w:lastRowFirstColumn="0" w:lastRowLastColumn="0"/>
                  </w:pPr>
                  <w:r>
                    <w:t>Unemployment</w:t>
                  </w:r>
                </w:p>
              </w:tc>
              <w:tc>
                <w:tcPr>
                  <w:tcW w:w="3192" w:type="dxa"/>
                </w:tcPr>
                <w:p w:rsidR="000237FD" w:rsidRDefault="000237FD" w:rsidP="001A6411">
                  <w:pPr>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5</w:t>
                  </w:r>
                </w:p>
              </w:tc>
            </w:tr>
            <w:tr w:rsidR="000237FD" w:rsidTr="00D515E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2" w:type="dxa"/>
                </w:tcPr>
                <w:p w:rsidR="000237FD" w:rsidRDefault="000237FD" w:rsidP="001A6411">
                  <w:pPr>
                    <w:jc w:val="both"/>
                  </w:pPr>
                </w:p>
              </w:tc>
              <w:tc>
                <w:tcPr>
                  <w:tcW w:w="3192" w:type="dxa"/>
                </w:tcPr>
                <w:p w:rsidR="000237FD" w:rsidRDefault="000237FD" w:rsidP="001A6411">
                  <w:pPr>
                    <w:jc w:val="both"/>
                    <w:cnfStyle w:val="000000100000" w:firstRow="0" w:lastRow="0" w:firstColumn="0" w:lastColumn="0" w:oddVBand="0" w:evenVBand="0" w:oddHBand="1" w:evenHBand="0" w:firstRowFirstColumn="0" w:firstRowLastColumn="0" w:lastRowFirstColumn="0" w:lastRowLastColumn="0"/>
                  </w:pPr>
                  <w:r>
                    <w:t xml:space="preserve">Activity of Population </w:t>
                  </w:r>
                </w:p>
              </w:tc>
              <w:tc>
                <w:tcPr>
                  <w:tcW w:w="3192" w:type="dxa"/>
                </w:tcPr>
                <w:p w:rsidR="000237FD" w:rsidRDefault="000237FD" w:rsidP="001A6411">
                  <w:pPr>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6</w:t>
                  </w:r>
                </w:p>
              </w:tc>
            </w:tr>
            <w:tr w:rsidR="000237FD" w:rsidTr="00D515E9">
              <w:tc>
                <w:tcPr>
                  <w:cnfStyle w:val="001000000000" w:firstRow="0" w:lastRow="0" w:firstColumn="1" w:lastColumn="0" w:oddVBand="0" w:evenVBand="0" w:oddHBand="0" w:evenHBand="0" w:firstRowFirstColumn="0" w:firstRowLastColumn="0" w:lastRowFirstColumn="0" w:lastRowLastColumn="0"/>
                  <w:tcW w:w="3192" w:type="dxa"/>
                </w:tcPr>
                <w:p w:rsidR="000237FD" w:rsidRDefault="000237FD" w:rsidP="001A6411">
                  <w:pPr>
                    <w:jc w:val="both"/>
                  </w:pPr>
                </w:p>
              </w:tc>
              <w:tc>
                <w:tcPr>
                  <w:tcW w:w="3192" w:type="dxa"/>
                </w:tcPr>
                <w:p w:rsidR="000237FD" w:rsidRDefault="000237FD" w:rsidP="001A6411">
                  <w:pPr>
                    <w:jc w:val="both"/>
                    <w:cnfStyle w:val="000000000000" w:firstRow="0" w:lastRow="0" w:firstColumn="0" w:lastColumn="0" w:oddVBand="0" w:evenVBand="0" w:oddHBand="0" w:evenHBand="0" w:firstRowFirstColumn="0" w:firstRowLastColumn="0" w:lastRowFirstColumn="0" w:lastRowLastColumn="0"/>
                  </w:pPr>
                  <w:r>
                    <w:t>Labour Force Demand</w:t>
                  </w:r>
                </w:p>
              </w:tc>
              <w:tc>
                <w:tcPr>
                  <w:tcW w:w="3192" w:type="dxa"/>
                </w:tcPr>
                <w:p w:rsidR="000237FD" w:rsidRDefault="000237FD" w:rsidP="001A6411">
                  <w:pPr>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9</w:t>
                  </w:r>
                </w:p>
              </w:tc>
            </w:tr>
            <w:tr w:rsidR="000237FD" w:rsidTr="00D515E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2" w:type="dxa"/>
                </w:tcPr>
                <w:p w:rsidR="000237FD" w:rsidRDefault="000237FD" w:rsidP="001A6411">
                  <w:pPr>
                    <w:jc w:val="both"/>
                  </w:pPr>
                </w:p>
              </w:tc>
              <w:tc>
                <w:tcPr>
                  <w:tcW w:w="3192" w:type="dxa"/>
                </w:tcPr>
                <w:p w:rsidR="000237FD" w:rsidRDefault="000237FD" w:rsidP="001A6411">
                  <w:pPr>
                    <w:jc w:val="both"/>
                    <w:cnfStyle w:val="000000100000" w:firstRow="0" w:lastRow="0" w:firstColumn="0" w:lastColumn="0" w:oddVBand="0" w:evenVBand="0" w:oddHBand="1" w:evenHBand="0" w:firstRowFirstColumn="0" w:firstRowLastColumn="0" w:lastRowFirstColumn="0" w:lastRowLastColumn="0"/>
                  </w:pPr>
                  <w:r>
                    <w:t>Wages</w:t>
                  </w:r>
                </w:p>
              </w:tc>
              <w:tc>
                <w:tcPr>
                  <w:tcW w:w="3192" w:type="dxa"/>
                </w:tcPr>
                <w:p w:rsidR="000237FD" w:rsidRDefault="000237FD" w:rsidP="001A6411">
                  <w:pPr>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4</w:t>
                  </w:r>
                </w:p>
              </w:tc>
            </w:tr>
            <w:tr w:rsidR="000237FD" w:rsidTr="00D515E9">
              <w:tc>
                <w:tcPr>
                  <w:cnfStyle w:val="001000000000" w:firstRow="0" w:lastRow="0" w:firstColumn="1" w:lastColumn="0" w:oddVBand="0" w:evenVBand="0" w:oddHBand="0" w:evenHBand="0" w:firstRowFirstColumn="0" w:firstRowLastColumn="0" w:lastRowFirstColumn="0" w:lastRowLastColumn="0"/>
                  <w:tcW w:w="3192" w:type="dxa"/>
                </w:tcPr>
                <w:p w:rsidR="000237FD" w:rsidRDefault="000237FD" w:rsidP="001A6411">
                  <w:pPr>
                    <w:jc w:val="both"/>
                  </w:pPr>
                </w:p>
              </w:tc>
              <w:tc>
                <w:tcPr>
                  <w:tcW w:w="3192" w:type="dxa"/>
                </w:tcPr>
                <w:p w:rsidR="000237FD" w:rsidRDefault="000237FD" w:rsidP="001A6411">
                  <w:pPr>
                    <w:jc w:val="both"/>
                    <w:cnfStyle w:val="000000000000" w:firstRow="0" w:lastRow="0" w:firstColumn="0" w:lastColumn="0" w:oddVBand="0" w:evenVBand="0" w:oddHBand="0" w:evenHBand="0" w:firstRowFirstColumn="0" w:firstRowLastColumn="0" w:lastRowFirstColumn="0" w:lastRowLastColumn="0"/>
                  </w:pPr>
                  <w:r>
                    <w:t>Vacancies and Employment</w:t>
                  </w:r>
                </w:p>
              </w:tc>
              <w:tc>
                <w:tcPr>
                  <w:tcW w:w="3192" w:type="dxa"/>
                </w:tcPr>
                <w:p w:rsidR="000237FD" w:rsidRDefault="000237FD" w:rsidP="001A6411">
                  <w:pPr>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7</w:t>
                  </w:r>
                </w:p>
              </w:tc>
            </w:tr>
            <w:tr w:rsidR="000237FD" w:rsidTr="00D515E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2" w:type="dxa"/>
                </w:tcPr>
                <w:p w:rsidR="000237FD" w:rsidRDefault="000237FD" w:rsidP="001A6411">
                  <w:pPr>
                    <w:jc w:val="both"/>
                  </w:pPr>
                  <w:r>
                    <w:t>Population</w:t>
                  </w:r>
                </w:p>
              </w:tc>
              <w:tc>
                <w:tcPr>
                  <w:tcW w:w="3192" w:type="dxa"/>
                </w:tcPr>
                <w:p w:rsidR="000237FD" w:rsidRDefault="000237FD" w:rsidP="001A6411">
                  <w:pPr>
                    <w:jc w:val="both"/>
                    <w:cnfStyle w:val="000000100000" w:firstRow="0" w:lastRow="0" w:firstColumn="0" w:lastColumn="0" w:oddVBand="0" w:evenVBand="0" w:oddHBand="1" w:evenHBand="0" w:firstRowFirstColumn="0" w:firstRowLastColumn="0" w:lastRowFirstColumn="0" w:lastRowLastColumn="0"/>
                  </w:pPr>
                  <w:r>
                    <w:t>Distribution of Population</w:t>
                  </w:r>
                </w:p>
              </w:tc>
              <w:tc>
                <w:tcPr>
                  <w:tcW w:w="3192" w:type="dxa"/>
                </w:tcPr>
                <w:p w:rsidR="000237FD" w:rsidRDefault="000237FD" w:rsidP="001A6411">
                  <w:pPr>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7</w:t>
                  </w:r>
                </w:p>
              </w:tc>
            </w:tr>
            <w:tr w:rsidR="000237FD" w:rsidTr="00D515E9">
              <w:tc>
                <w:tcPr>
                  <w:cnfStyle w:val="001000000000" w:firstRow="0" w:lastRow="0" w:firstColumn="1" w:lastColumn="0" w:oddVBand="0" w:evenVBand="0" w:oddHBand="0" w:evenHBand="0" w:firstRowFirstColumn="0" w:firstRowLastColumn="0" w:lastRowFirstColumn="0" w:lastRowLastColumn="0"/>
                  <w:tcW w:w="3192" w:type="dxa"/>
                </w:tcPr>
                <w:p w:rsidR="000237FD" w:rsidRDefault="000237FD" w:rsidP="001A6411">
                  <w:pPr>
                    <w:jc w:val="both"/>
                  </w:pPr>
                </w:p>
              </w:tc>
              <w:tc>
                <w:tcPr>
                  <w:tcW w:w="3192" w:type="dxa"/>
                </w:tcPr>
                <w:p w:rsidR="000237FD" w:rsidRDefault="000237FD" w:rsidP="001A6411">
                  <w:pPr>
                    <w:jc w:val="both"/>
                    <w:cnfStyle w:val="000000000000" w:firstRow="0" w:lastRow="0" w:firstColumn="0" w:lastColumn="0" w:oddVBand="0" w:evenVBand="0" w:oddHBand="0" w:evenHBand="0" w:firstRowFirstColumn="0" w:firstRowLastColumn="0" w:lastRowFirstColumn="0" w:lastRowLastColumn="0"/>
                  </w:pPr>
                  <w:r>
                    <w:t>Migration</w:t>
                  </w:r>
                </w:p>
              </w:tc>
              <w:tc>
                <w:tcPr>
                  <w:tcW w:w="3192" w:type="dxa"/>
                </w:tcPr>
                <w:p w:rsidR="000237FD" w:rsidRDefault="000237FD" w:rsidP="001A6411">
                  <w:pPr>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2</w:t>
                  </w:r>
                </w:p>
              </w:tc>
            </w:tr>
            <w:tr w:rsidR="000237FD" w:rsidTr="00D515E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2" w:type="dxa"/>
                </w:tcPr>
                <w:p w:rsidR="000237FD" w:rsidRDefault="000237FD" w:rsidP="001A6411">
                  <w:pPr>
                    <w:jc w:val="both"/>
                  </w:pPr>
                  <w:r>
                    <w:t>Macroeconomics</w:t>
                  </w:r>
                </w:p>
              </w:tc>
              <w:tc>
                <w:tcPr>
                  <w:tcW w:w="3192" w:type="dxa"/>
                </w:tcPr>
                <w:p w:rsidR="000237FD" w:rsidRDefault="000237FD" w:rsidP="001A6411">
                  <w:pPr>
                    <w:jc w:val="both"/>
                    <w:cnfStyle w:val="000000100000" w:firstRow="0" w:lastRow="0" w:firstColumn="0" w:lastColumn="0" w:oddVBand="0" w:evenVBand="0" w:oddHBand="1" w:evenHBand="0" w:firstRowFirstColumn="0" w:firstRowLastColumn="0" w:lastRowFirstColumn="0" w:lastRowLastColumn="0"/>
                  </w:pPr>
                  <w:r>
                    <w:t>Macroeconomics</w:t>
                  </w:r>
                </w:p>
              </w:tc>
              <w:tc>
                <w:tcPr>
                  <w:tcW w:w="3192" w:type="dxa"/>
                </w:tcPr>
                <w:p w:rsidR="000237FD" w:rsidRDefault="000237FD" w:rsidP="001A6411">
                  <w:pPr>
                    <w:jc w:val="right"/>
                    <w:cnfStyle w:val="000000100000" w:firstRow="0" w:lastRow="0" w:firstColumn="0" w:lastColumn="0" w:oddVBand="0" w:evenVBand="0" w:oddHBand="1" w:evenHBand="0" w:firstRowFirstColumn="0" w:firstRowLastColumn="0" w:lastRowFirstColumn="0" w:lastRowLastColumn="0"/>
                  </w:pPr>
                  <w:r>
                    <w:t>4</w:t>
                  </w:r>
                </w:p>
              </w:tc>
            </w:tr>
            <w:tr w:rsidR="000237FD" w:rsidTr="00D515E9">
              <w:tc>
                <w:tcPr>
                  <w:cnfStyle w:val="001000000000" w:firstRow="0" w:lastRow="0" w:firstColumn="1" w:lastColumn="0" w:oddVBand="0" w:evenVBand="0" w:oddHBand="0" w:evenHBand="0" w:firstRowFirstColumn="0" w:firstRowLastColumn="0" w:lastRowFirstColumn="0" w:lastRowLastColumn="0"/>
                  <w:tcW w:w="3192" w:type="dxa"/>
                </w:tcPr>
                <w:p w:rsidR="000237FD" w:rsidRDefault="000237FD" w:rsidP="001A6411">
                  <w:pPr>
                    <w:jc w:val="both"/>
                  </w:pPr>
                  <w:r>
                    <w:lastRenderedPageBreak/>
                    <w:t>Investments</w:t>
                  </w:r>
                </w:p>
              </w:tc>
              <w:tc>
                <w:tcPr>
                  <w:tcW w:w="3192" w:type="dxa"/>
                </w:tcPr>
                <w:p w:rsidR="000237FD" w:rsidRDefault="000237FD" w:rsidP="001A6411">
                  <w:pPr>
                    <w:jc w:val="both"/>
                    <w:cnfStyle w:val="000000000000" w:firstRow="0" w:lastRow="0" w:firstColumn="0" w:lastColumn="0" w:oddVBand="0" w:evenVBand="0" w:oddHBand="0" w:evenHBand="0" w:firstRowFirstColumn="0" w:firstRowLastColumn="0" w:lastRowFirstColumn="0" w:lastRowLastColumn="0"/>
                  </w:pPr>
                  <w:r>
                    <w:t>Foreign Direct Investment</w:t>
                  </w:r>
                </w:p>
              </w:tc>
              <w:tc>
                <w:tcPr>
                  <w:tcW w:w="3192" w:type="dxa"/>
                </w:tcPr>
                <w:p w:rsidR="000237FD" w:rsidRDefault="000237FD" w:rsidP="001A6411">
                  <w:pPr>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3</w:t>
                  </w:r>
                </w:p>
              </w:tc>
            </w:tr>
            <w:tr w:rsidR="000237FD" w:rsidTr="00D515E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2" w:type="dxa"/>
                </w:tcPr>
                <w:p w:rsidR="000237FD" w:rsidRDefault="000237FD" w:rsidP="001A6411">
                  <w:pPr>
                    <w:jc w:val="both"/>
                  </w:pPr>
                </w:p>
              </w:tc>
              <w:tc>
                <w:tcPr>
                  <w:tcW w:w="3192" w:type="dxa"/>
                </w:tcPr>
                <w:p w:rsidR="000237FD" w:rsidRDefault="000237FD" w:rsidP="001A6411">
                  <w:pPr>
                    <w:jc w:val="both"/>
                    <w:cnfStyle w:val="000000100000" w:firstRow="0" w:lastRow="0" w:firstColumn="0" w:lastColumn="0" w:oddVBand="0" w:evenVBand="0" w:oddHBand="1" w:evenHBand="0" w:firstRowFirstColumn="0" w:firstRowLastColumn="0" w:lastRowFirstColumn="0" w:lastRowLastColumn="0"/>
                  </w:pPr>
                  <w:r>
                    <w:t>Financed Projects</w:t>
                  </w:r>
                </w:p>
              </w:tc>
              <w:tc>
                <w:tcPr>
                  <w:tcW w:w="3192" w:type="dxa"/>
                </w:tcPr>
                <w:p w:rsidR="000237FD" w:rsidRDefault="000237FD" w:rsidP="001A6411">
                  <w:pPr>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7</w:t>
                  </w:r>
                </w:p>
              </w:tc>
            </w:tr>
            <w:tr w:rsidR="000237FD" w:rsidTr="00D515E9">
              <w:tc>
                <w:tcPr>
                  <w:cnfStyle w:val="001000000000" w:firstRow="0" w:lastRow="0" w:firstColumn="1" w:lastColumn="0" w:oddVBand="0" w:evenVBand="0" w:oddHBand="0" w:evenHBand="0" w:firstRowFirstColumn="0" w:firstRowLastColumn="0" w:lastRowFirstColumn="0" w:lastRowLastColumn="0"/>
                  <w:tcW w:w="3192" w:type="dxa"/>
                </w:tcPr>
                <w:p w:rsidR="000237FD" w:rsidRDefault="000237FD" w:rsidP="001A6411">
                  <w:pPr>
                    <w:jc w:val="both"/>
                  </w:pPr>
                  <w:r>
                    <w:t xml:space="preserve">Education </w:t>
                  </w:r>
                </w:p>
              </w:tc>
              <w:tc>
                <w:tcPr>
                  <w:tcW w:w="3192" w:type="dxa"/>
                </w:tcPr>
                <w:p w:rsidR="000237FD" w:rsidRDefault="000237FD" w:rsidP="001A6411">
                  <w:pPr>
                    <w:jc w:val="both"/>
                    <w:cnfStyle w:val="000000000000" w:firstRow="0" w:lastRow="0" w:firstColumn="0" w:lastColumn="0" w:oddVBand="0" w:evenVBand="0" w:oddHBand="0" w:evenHBand="0" w:firstRowFirstColumn="0" w:firstRowLastColumn="0" w:lastRowFirstColumn="0" w:lastRowLastColumn="0"/>
                  </w:pPr>
                  <w:r>
                    <w:t>Vocational Education</w:t>
                  </w:r>
                </w:p>
              </w:tc>
              <w:tc>
                <w:tcPr>
                  <w:tcW w:w="3192" w:type="dxa"/>
                </w:tcPr>
                <w:p w:rsidR="000237FD" w:rsidRDefault="000237FD" w:rsidP="001A6411">
                  <w:pPr>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8</w:t>
                  </w:r>
                </w:p>
              </w:tc>
            </w:tr>
            <w:tr w:rsidR="000237FD" w:rsidTr="00D515E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2" w:type="dxa"/>
                </w:tcPr>
                <w:p w:rsidR="000237FD" w:rsidRDefault="000237FD" w:rsidP="001A6411">
                  <w:pPr>
                    <w:jc w:val="both"/>
                  </w:pPr>
                </w:p>
              </w:tc>
              <w:tc>
                <w:tcPr>
                  <w:tcW w:w="3192" w:type="dxa"/>
                </w:tcPr>
                <w:p w:rsidR="000237FD" w:rsidRDefault="000237FD" w:rsidP="001A6411">
                  <w:pPr>
                    <w:jc w:val="both"/>
                    <w:cnfStyle w:val="000000100000" w:firstRow="0" w:lastRow="0" w:firstColumn="0" w:lastColumn="0" w:oddVBand="0" w:evenVBand="0" w:oddHBand="1" w:evenHBand="0" w:firstRowFirstColumn="0" w:firstRowLastColumn="0" w:lastRowFirstColumn="0" w:lastRowLastColumn="0"/>
                  </w:pPr>
                  <w:r>
                    <w:t>Higher Education</w:t>
                  </w:r>
                </w:p>
              </w:tc>
              <w:tc>
                <w:tcPr>
                  <w:tcW w:w="3192" w:type="dxa"/>
                </w:tcPr>
                <w:p w:rsidR="000237FD" w:rsidRDefault="000237FD" w:rsidP="001A6411">
                  <w:pPr>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2</w:t>
                  </w:r>
                </w:p>
              </w:tc>
            </w:tr>
            <w:tr w:rsidR="000237FD" w:rsidTr="00D515E9">
              <w:tc>
                <w:tcPr>
                  <w:cnfStyle w:val="001000000000" w:firstRow="0" w:lastRow="0" w:firstColumn="1" w:lastColumn="0" w:oddVBand="0" w:evenVBand="0" w:oddHBand="0" w:evenHBand="0" w:firstRowFirstColumn="0" w:firstRowLastColumn="0" w:lastRowFirstColumn="0" w:lastRowLastColumn="0"/>
                  <w:tcW w:w="3192" w:type="dxa"/>
                </w:tcPr>
                <w:p w:rsidR="000237FD" w:rsidRDefault="000237FD" w:rsidP="001A6411">
                  <w:pPr>
                    <w:jc w:val="both"/>
                  </w:pPr>
                  <w:r>
                    <w:t>International Comparison</w:t>
                  </w:r>
                </w:p>
              </w:tc>
              <w:tc>
                <w:tcPr>
                  <w:tcW w:w="3192" w:type="dxa"/>
                </w:tcPr>
                <w:p w:rsidR="000237FD" w:rsidRDefault="000237FD" w:rsidP="001A6411">
                  <w:pPr>
                    <w:jc w:val="both"/>
                    <w:cnfStyle w:val="000000000000" w:firstRow="0" w:lastRow="0" w:firstColumn="0" w:lastColumn="0" w:oddVBand="0" w:evenVBand="0" w:oddHBand="0" w:evenHBand="0" w:firstRowFirstColumn="0" w:firstRowLastColumn="0" w:lastRowFirstColumn="0" w:lastRowLastColumn="0"/>
                  </w:pPr>
                  <w:r>
                    <w:t xml:space="preserve">International Comparison </w:t>
                  </w:r>
                </w:p>
              </w:tc>
              <w:tc>
                <w:tcPr>
                  <w:tcW w:w="3192" w:type="dxa"/>
                </w:tcPr>
                <w:p w:rsidR="000237FD" w:rsidRDefault="000237FD" w:rsidP="001A6411">
                  <w:pPr>
                    <w:jc w:val="right"/>
                    <w:cnfStyle w:val="000000000000" w:firstRow="0" w:lastRow="0" w:firstColumn="0" w:lastColumn="0" w:oddVBand="0" w:evenVBand="0" w:oddHBand="0" w:evenHBand="0" w:firstRowFirstColumn="0" w:firstRowLastColumn="0" w:lastRowFirstColumn="0" w:lastRowLastColumn="0"/>
                  </w:pPr>
                  <w:r>
                    <w:t>7</w:t>
                  </w:r>
                </w:p>
              </w:tc>
            </w:tr>
          </w:tbl>
          <w:p w:rsidR="000237FD" w:rsidRDefault="000237FD" w:rsidP="000237FD">
            <w:pPr>
              <w:jc w:val="both"/>
            </w:pPr>
          </w:p>
          <w:p w:rsidR="000237FD" w:rsidRDefault="000237FD" w:rsidP="000237FD">
            <w:pPr>
              <w:jc w:val="both"/>
            </w:pPr>
            <w:r>
              <w:t xml:space="preserve">One of the biggest challenges towards LMIS web portal is to update variables, which can be updated through manually and/or automatically. The best option is to update automatically in order to save time.  </w:t>
            </w:r>
          </w:p>
          <w:p w:rsidR="000237FD" w:rsidRDefault="000237FD" w:rsidP="000237FD">
            <w:pPr>
              <w:jc w:val="both"/>
            </w:pPr>
            <w:r>
              <w:t xml:space="preserve">In 2016 MoLHSA prepared a draft of GoG’s Resolution on Administration Rules of LMIS. The draft resolution defines variables, provider institutions and delivery frequency. It’s designed to ensure timeliness information </w:t>
            </w:r>
            <w:r w:rsidR="008D0C61">
              <w:t>flow</w:t>
            </w:r>
            <w:r>
              <w:t xml:space="preserve"> and update of the system.</w:t>
            </w:r>
          </w:p>
          <w:p w:rsidR="000237FD" w:rsidRDefault="000237FD" w:rsidP="000237FD">
            <w:pPr>
              <w:jc w:val="both"/>
            </w:pPr>
            <w:r>
              <w:t>Forecast of LMIS variables is envisaged to be done by three methods:</w:t>
            </w:r>
          </w:p>
          <w:p w:rsidR="000237FD" w:rsidRDefault="000237FD" w:rsidP="000237FD">
            <w:pPr>
              <w:pStyle w:val="ListParagraph"/>
              <w:numPr>
                <w:ilvl w:val="0"/>
                <w:numId w:val="10"/>
              </w:numPr>
              <w:jc w:val="both"/>
            </w:pPr>
            <w:r>
              <w:t xml:space="preserve">ILO Estimation – ILO estimates key indicators of the labour market (KILM) for 2020. Thus, MoLHSA uses ILO estimation for the category – International Comparisons and publishes estimations of variables by the Eastern Partnership Countries – Unemployment Rate, Labour Force Participation Rate, Employment-to-Population Ratio, Youth Unemployment Rate, Adult Unemployment Rate, </w:t>
            </w:r>
            <w:proofErr w:type="gramStart"/>
            <w:r>
              <w:t>Labour</w:t>
            </w:r>
            <w:proofErr w:type="gramEnd"/>
            <w:r>
              <w:t xml:space="preserve"> Force Productivity.</w:t>
            </w:r>
          </w:p>
          <w:p w:rsidR="000237FD" w:rsidRDefault="000237FD" w:rsidP="000237FD">
            <w:pPr>
              <w:pStyle w:val="ListParagraph"/>
              <w:numPr>
                <w:ilvl w:val="0"/>
                <w:numId w:val="10"/>
              </w:numPr>
              <w:jc w:val="both"/>
            </w:pPr>
            <w:r>
              <w:t>Data Projection through Microsoft Excel.</w:t>
            </w:r>
          </w:p>
          <w:p w:rsidR="000237FD" w:rsidRDefault="000237FD" w:rsidP="000237FD">
            <w:pPr>
              <w:pStyle w:val="ListParagraph"/>
              <w:numPr>
                <w:ilvl w:val="0"/>
                <w:numId w:val="10"/>
              </w:numPr>
              <w:jc w:val="both"/>
            </w:pPr>
            <w:r>
              <w:t>Data Projection through LMIS web page.</w:t>
            </w:r>
          </w:p>
          <w:p w:rsidR="000237FD" w:rsidRDefault="000237FD" w:rsidP="000237FD">
            <w:pPr>
              <w:jc w:val="both"/>
              <w:rPr>
                <w:b/>
              </w:rPr>
            </w:pPr>
            <w:r>
              <w:rPr>
                <w:b/>
              </w:rPr>
              <w:t xml:space="preserve">Remark: </w:t>
            </w:r>
            <w:r w:rsidRPr="00C0521F">
              <w:t>UEVEGE Project</w:t>
            </w:r>
            <w:r>
              <w:t xml:space="preserve"> expert worked on a projection methodology in March 2017. An expert prepared a method which needs proper delivery in upcoming capacity building meetings.  </w:t>
            </w:r>
          </w:p>
          <w:p w:rsidR="006B5242" w:rsidRPr="000237FD" w:rsidRDefault="006B5242" w:rsidP="00BD310E">
            <w:pPr>
              <w:spacing w:after="160" w:line="259" w:lineRule="auto"/>
              <w:jc w:val="both"/>
              <w:rPr>
                <w:rFonts w:cs="AcadNusx"/>
              </w:rPr>
            </w:pPr>
          </w:p>
        </w:tc>
      </w:tr>
      <w:tr w:rsidR="00BD310E" w:rsidRPr="00EE3E7A" w:rsidTr="003A5656">
        <w:tc>
          <w:tcPr>
            <w:tcW w:w="1400" w:type="dxa"/>
            <w:shd w:val="clear" w:color="auto" w:fill="767171" w:themeFill="background2" w:themeFillShade="80"/>
          </w:tcPr>
          <w:p w:rsidR="00BD310E" w:rsidRPr="003740E3" w:rsidRDefault="00BD310E" w:rsidP="00BD310E">
            <w:pPr>
              <w:spacing w:after="160" w:line="259" w:lineRule="auto"/>
              <w:jc w:val="both"/>
              <w:rPr>
                <w:rFonts w:cs="AcadNusx"/>
                <w:b/>
                <w:sz w:val="24"/>
                <w:szCs w:val="24"/>
              </w:rPr>
            </w:pPr>
            <w:r w:rsidRPr="003740E3">
              <w:rPr>
                <w:rFonts w:cs="AcadNusx"/>
                <w:b/>
                <w:sz w:val="24"/>
                <w:szCs w:val="24"/>
              </w:rPr>
              <w:lastRenderedPageBreak/>
              <w:t>Source of Verification</w:t>
            </w:r>
          </w:p>
        </w:tc>
        <w:tc>
          <w:tcPr>
            <w:tcW w:w="9760" w:type="dxa"/>
            <w:gridSpan w:val="3"/>
            <w:shd w:val="clear" w:color="auto" w:fill="767171" w:themeFill="background2" w:themeFillShade="80"/>
          </w:tcPr>
          <w:p w:rsidR="00BD310E" w:rsidRPr="00BD310E" w:rsidRDefault="000237FD" w:rsidP="00BD310E">
            <w:pPr>
              <w:spacing w:after="160" w:line="259" w:lineRule="auto"/>
              <w:jc w:val="both"/>
              <w:rPr>
                <w:b/>
              </w:rPr>
            </w:pPr>
            <w:r>
              <w:rPr>
                <w:b/>
              </w:rPr>
              <w:t>Please visit LMIS web page: www.labour.gov.ge</w:t>
            </w:r>
          </w:p>
        </w:tc>
      </w:tr>
      <w:tr w:rsidR="002600F9" w:rsidRPr="00EE3E7A" w:rsidTr="003A5656">
        <w:tc>
          <w:tcPr>
            <w:tcW w:w="11160" w:type="dxa"/>
            <w:gridSpan w:val="4"/>
            <w:shd w:val="clear" w:color="auto" w:fill="525252" w:themeFill="accent3" w:themeFillShade="80"/>
          </w:tcPr>
          <w:p w:rsidR="002600F9" w:rsidRPr="00EE3E7A" w:rsidRDefault="006B5242" w:rsidP="006B5242">
            <w:pPr>
              <w:spacing w:line="360" w:lineRule="auto"/>
              <w:ind w:right="342"/>
              <w:rPr>
                <w:rFonts w:cs="AcadNusx"/>
              </w:rPr>
            </w:pPr>
            <w:r w:rsidRPr="00EE3E7A">
              <w:rPr>
                <w:rFonts w:cs="AcadNusx"/>
                <w:b/>
                <w:i/>
                <w:color w:val="FFFFFF" w:themeColor="background1"/>
                <w:sz w:val="20"/>
                <w:szCs w:val="20"/>
                <w:u w:val="single"/>
              </w:rPr>
              <w:t>R1.1.2</w:t>
            </w:r>
            <w:r w:rsidRPr="001270DA">
              <w:rPr>
                <w:rFonts w:cs="AcadNusx"/>
                <w:b/>
                <w:i/>
                <w:color w:val="FFFFFF" w:themeColor="background1"/>
                <w:sz w:val="20"/>
                <w:szCs w:val="20"/>
                <w:u w:val="single"/>
              </w:rPr>
              <w:t xml:space="preserve"> </w:t>
            </w:r>
            <w:r w:rsidR="001270DA" w:rsidRPr="001270DA">
              <w:rPr>
                <w:b/>
                <w:color w:val="FFFFFF" w:themeColor="background1"/>
                <w:szCs w:val="24"/>
                <w:u w:val="single"/>
              </w:rPr>
              <w:t>Annual LMIS reports of skills supply (including  annual VET statistical reports disaggregated at least by</w:t>
            </w:r>
            <w:r w:rsidR="001270DA" w:rsidRPr="001270DA" w:rsidDel="00C63110">
              <w:rPr>
                <w:b/>
                <w:color w:val="FFFFFF" w:themeColor="background1"/>
                <w:szCs w:val="24"/>
                <w:u w:val="single"/>
              </w:rPr>
              <w:t xml:space="preserve">: gender, </w:t>
            </w:r>
            <w:r w:rsidR="001270DA" w:rsidRPr="001270DA">
              <w:rPr>
                <w:b/>
                <w:color w:val="FFFFFF" w:themeColor="background1"/>
                <w:szCs w:val="24"/>
                <w:u w:val="single"/>
              </w:rPr>
              <w:t>occupation (or equivalent in the Georgian classification), level of NQF, region, VET provider) and demand (including annual labour market statistics) are prepared and published</w:t>
            </w:r>
          </w:p>
        </w:tc>
      </w:tr>
      <w:tr w:rsidR="006B5242" w:rsidRPr="00EE3E7A" w:rsidTr="003A5656">
        <w:tc>
          <w:tcPr>
            <w:tcW w:w="11160" w:type="dxa"/>
            <w:gridSpan w:val="4"/>
          </w:tcPr>
          <w:p w:rsidR="00F726EB" w:rsidRDefault="00F726EB" w:rsidP="00F726EB">
            <w:pPr>
              <w:jc w:val="both"/>
            </w:pPr>
            <w:r>
              <w:t xml:space="preserve">Annual LMIS report was prepared by the end of December 2016 and updated on March 20, 21017. The report is placed on the web page and available for the system users.  </w:t>
            </w:r>
          </w:p>
          <w:p w:rsidR="00F726EB" w:rsidRDefault="00F726EB" w:rsidP="00F726EB">
            <w:pPr>
              <w:jc w:val="both"/>
            </w:pPr>
            <w:r>
              <w:t xml:space="preserve">The report presents general employment and unemployment trends for the past years; analyzes variables for each category and covers topics related to the labour market supply; direct foreign investment and employment; job creation through the state financed start-up projects; international comparison and projection of key labour market indicators. </w:t>
            </w:r>
          </w:p>
          <w:p w:rsidR="00F726EB" w:rsidRDefault="00F726EB" w:rsidP="00F726EB">
            <w:r>
              <w:t>Labour market supply is analyzed through the following indicators:</w:t>
            </w:r>
          </w:p>
          <w:p w:rsidR="00F726EB" w:rsidRDefault="00F726EB" w:rsidP="00F726EB">
            <w:pPr>
              <w:pStyle w:val="ListParagraph"/>
              <w:numPr>
                <w:ilvl w:val="0"/>
                <w:numId w:val="11"/>
              </w:numPr>
              <w:jc w:val="both"/>
            </w:pPr>
            <w:r w:rsidRPr="00304E3F">
              <w:t xml:space="preserve">Registered persons in </w:t>
            </w:r>
            <w:r>
              <w:t>VET</w:t>
            </w:r>
            <w:r w:rsidRPr="00304E3F">
              <w:t xml:space="preserve"> collages by region 2013-2016</w:t>
            </w:r>
          </w:p>
          <w:p w:rsidR="00F726EB" w:rsidRDefault="00F726EB" w:rsidP="00F726EB">
            <w:pPr>
              <w:pStyle w:val="ListParagraph"/>
              <w:numPr>
                <w:ilvl w:val="0"/>
                <w:numId w:val="11"/>
              </w:numPr>
              <w:jc w:val="both"/>
            </w:pPr>
            <w:r w:rsidRPr="00E95748">
              <w:t xml:space="preserve">Registered persons in </w:t>
            </w:r>
            <w:r>
              <w:t>VET</w:t>
            </w:r>
            <w:r w:rsidRPr="00E95748">
              <w:t xml:space="preserve"> colleges by gender 2013-2016</w:t>
            </w:r>
          </w:p>
          <w:p w:rsidR="00F726EB" w:rsidRPr="00E95748" w:rsidRDefault="00F726EB" w:rsidP="00F726EB">
            <w:pPr>
              <w:pStyle w:val="ListParagraph"/>
              <w:numPr>
                <w:ilvl w:val="0"/>
                <w:numId w:val="11"/>
              </w:numPr>
              <w:jc w:val="both"/>
            </w:pPr>
            <w:r w:rsidRPr="00E95748">
              <w:t>Students by fields of education 2013-2016</w:t>
            </w:r>
          </w:p>
          <w:p w:rsidR="00F726EB" w:rsidRPr="00E95748" w:rsidRDefault="00F726EB" w:rsidP="00F726EB">
            <w:pPr>
              <w:pStyle w:val="ListParagraph"/>
              <w:numPr>
                <w:ilvl w:val="0"/>
                <w:numId w:val="11"/>
              </w:numPr>
              <w:jc w:val="both"/>
            </w:pPr>
            <w:r w:rsidRPr="00E95748">
              <w:lastRenderedPageBreak/>
              <w:t>Students by age groups 2013-2016</w:t>
            </w:r>
          </w:p>
          <w:p w:rsidR="00F726EB" w:rsidRDefault="00F726EB" w:rsidP="00F726EB">
            <w:pPr>
              <w:jc w:val="both"/>
            </w:pPr>
            <w:r>
              <w:t xml:space="preserve">A chapter of foreign direct investment covers general investment trends and depicts investment by regions. It also shows growth and declining trends of investments by economic sectors and correlation between investment and generation of workplaces.   </w:t>
            </w:r>
          </w:p>
          <w:p w:rsidR="00F726EB" w:rsidRPr="00525886" w:rsidRDefault="00F726EB" w:rsidP="00F726EB">
            <w:pPr>
              <w:pStyle w:val="ListParagraph"/>
              <w:numPr>
                <w:ilvl w:val="0"/>
                <w:numId w:val="11"/>
              </w:numPr>
              <w:jc w:val="both"/>
            </w:pPr>
            <w:r w:rsidRPr="00525886">
              <w:t>Foreign Direct Investments 2005-2015 (Mil. USD)</w:t>
            </w:r>
          </w:p>
          <w:p w:rsidR="00F726EB" w:rsidRPr="00525886" w:rsidRDefault="00F726EB" w:rsidP="00F726EB">
            <w:pPr>
              <w:pStyle w:val="ListParagraph"/>
              <w:numPr>
                <w:ilvl w:val="0"/>
                <w:numId w:val="11"/>
              </w:numPr>
              <w:jc w:val="both"/>
            </w:pPr>
            <w:r w:rsidRPr="00525886">
              <w:t>Foreign Direct Investments by Regions 2009-2015 (USD)</w:t>
            </w:r>
          </w:p>
          <w:p w:rsidR="00F726EB" w:rsidRPr="00525886" w:rsidRDefault="00F726EB" w:rsidP="00F726EB">
            <w:pPr>
              <w:pStyle w:val="ListParagraph"/>
              <w:numPr>
                <w:ilvl w:val="0"/>
                <w:numId w:val="11"/>
              </w:numPr>
              <w:jc w:val="both"/>
            </w:pPr>
            <w:r w:rsidRPr="00525886">
              <w:t>Foreign Direct Investments by Economic Activities 2013-2015 (Thousands, USD)</w:t>
            </w:r>
          </w:p>
          <w:p w:rsidR="00F726EB" w:rsidRDefault="00F726EB" w:rsidP="00F726EB">
            <w:pPr>
              <w:pStyle w:val="ListParagraph"/>
              <w:numPr>
                <w:ilvl w:val="0"/>
                <w:numId w:val="11"/>
              </w:numPr>
              <w:jc w:val="both"/>
            </w:pPr>
            <w:r w:rsidRPr="00525886">
              <w:t>Changes in Number of Workplaces by Economic Activities (NACE 2004) 2015</w:t>
            </w:r>
          </w:p>
          <w:p w:rsidR="00F726EB" w:rsidRDefault="00F726EB" w:rsidP="00F726EB">
            <w:pPr>
              <w:jc w:val="both"/>
            </w:pPr>
            <w:r>
              <w:t>The state financed start-up projects in correlation to employments is a good tool to measure efficiency of the state funding. This part shows number of workplaces created through f</w:t>
            </w:r>
            <w:r w:rsidRPr="002B20EC">
              <w:t xml:space="preserve">inanced </w:t>
            </w:r>
            <w:r>
              <w:t>projects - “</w:t>
            </w:r>
            <w:r w:rsidRPr="002B20EC">
              <w:t>Start</w:t>
            </w:r>
            <w:r>
              <w:t>-</w:t>
            </w:r>
            <w:r w:rsidRPr="002B20EC">
              <w:t>Up</w:t>
            </w:r>
            <w:r>
              <w:t>” and “</w:t>
            </w:r>
            <w:r w:rsidRPr="002B20EC">
              <w:t>Produce in Georgia”</w:t>
            </w:r>
            <w:r>
              <w:t xml:space="preserve">. </w:t>
            </w:r>
          </w:p>
          <w:p w:rsidR="00F726EB" w:rsidRDefault="00F726EB" w:rsidP="00F726EB">
            <w:pPr>
              <w:jc w:val="both"/>
            </w:pPr>
            <w:r>
              <w:t>The report analyzes vacancies of the private employment service HR.GE by occupations (ISCO 2008) and economic activities (</w:t>
            </w:r>
            <w:r w:rsidRPr="00525886">
              <w:t>NACE 2004</w:t>
            </w:r>
            <w:r>
              <w:t xml:space="preserve">).  </w:t>
            </w:r>
          </w:p>
          <w:p w:rsidR="00F726EB" w:rsidRDefault="00F726EB" w:rsidP="00F726EB">
            <w:pPr>
              <w:jc w:val="both"/>
            </w:pPr>
            <w:r>
              <w:t>The report covers international comparison and estimation of key labour market indicators for 2020. It presents general and youth unemployment, labour force participation and productivity by the Eastern Partnership countries.</w:t>
            </w:r>
          </w:p>
          <w:p w:rsidR="00F726EB" w:rsidRPr="009E3CFB" w:rsidRDefault="00F726EB" w:rsidP="00F726EB">
            <w:pPr>
              <w:pStyle w:val="ListParagraph"/>
              <w:numPr>
                <w:ilvl w:val="0"/>
                <w:numId w:val="11"/>
              </w:numPr>
              <w:jc w:val="both"/>
            </w:pPr>
            <w:r w:rsidRPr="009E3CFB">
              <w:t>Unemployment Participation Rate in Eastern Partnership Countries 2013-2020 (%)</w:t>
            </w:r>
          </w:p>
          <w:p w:rsidR="00F726EB" w:rsidRPr="009E3CFB" w:rsidRDefault="00F726EB" w:rsidP="00F726EB">
            <w:pPr>
              <w:pStyle w:val="ListParagraph"/>
              <w:numPr>
                <w:ilvl w:val="0"/>
                <w:numId w:val="11"/>
              </w:numPr>
              <w:jc w:val="both"/>
            </w:pPr>
            <w:r w:rsidRPr="009E3CFB">
              <w:t>Employment-to-population Ratio in Eastern Partnership Countries 2013-2020 (%)</w:t>
            </w:r>
          </w:p>
          <w:p w:rsidR="00681233" w:rsidRDefault="00F726EB" w:rsidP="00681233">
            <w:pPr>
              <w:pStyle w:val="ListParagraph"/>
              <w:numPr>
                <w:ilvl w:val="0"/>
                <w:numId w:val="11"/>
              </w:numPr>
              <w:jc w:val="both"/>
            </w:pPr>
            <w:r w:rsidRPr="009E3CFB">
              <w:t>Labour Force Participation Rate in Eastern Partnership Countries 2013-2020 (%)</w:t>
            </w:r>
          </w:p>
          <w:p w:rsidR="0076242A" w:rsidRPr="00681233" w:rsidRDefault="00F726EB" w:rsidP="00681233">
            <w:pPr>
              <w:pStyle w:val="ListParagraph"/>
              <w:numPr>
                <w:ilvl w:val="0"/>
                <w:numId w:val="11"/>
              </w:numPr>
              <w:jc w:val="both"/>
            </w:pPr>
            <w:r w:rsidRPr="009E3CFB">
              <w:t>Labour Productivity in Eastern Partnership Countries 2013-2020 (GDP Constant 2011 International USD in PPP)</w:t>
            </w:r>
          </w:p>
        </w:tc>
      </w:tr>
      <w:tr w:rsidR="002600F9" w:rsidRPr="00EE3E7A" w:rsidTr="003A5656">
        <w:trPr>
          <w:trHeight w:val="1178"/>
        </w:trPr>
        <w:tc>
          <w:tcPr>
            <w:tcW w:w="1860" w:type="dxa"/>
            <w:gridSpan w:val="3"/>
            <w:shd w:val="clear" w:color="auto" w:fill="525252" w:themeFill="accent3" w:themeFillShade="80"/>
          </w:tcPr>
          <w:p w:rsidR="002600F9" w:rsidRPr="00EE3E7A" w:rsidRDefault="002600F9" w:rsidP="00922BD6">
            <w:pPr>
              <w:spacing w:line="360" w:lineRule="auto"/>
              <w:ind w:right="-432"/>
              <w:rPr>
                <w:rFonts w:cs="AcadNusx"/>
                <w:b/>
                <w:color w:val="FFFFFF" w:themeColor="background1"/>
                <w:u w:val="single"/>
              </w:rPr>
            </w:pPr>
            <w:r w:rsidRPr="00EE3E7A">
              <w:rPr>
                <w:rFonts w:cs="AcadNusx"/>
                <w:b/>
                <w:color w:val="FFFFFF" w:themeColor="background1"/>
                <w:u w:val="single"/>
              </w:rPr>
              <w:lastRenderedPageBreak/>
              <w:t>Source of Verification:</w:t>
            </w:r>
          </w:p>
        </w:tc>
        <w:tc>
          <w:tcPr>
            <w:tcW w:w="9300" w:type="dxa"/>
            <w:shd w:val="clear" w:color="auto" w:fill="525252" w:themeFill="accent3" w:themeFillShade="80"/>
          </w:tcPr>
          <w:p w:rsidR="00F726EB" w:rsidRDefault="00F726EB" w:rsidP="00F726EB">
            <w:pPr>
              <w:spacing w:after="160" w:line="259" w:lineRule="auto"/>
              <w:jc w:val="both"/>
              <w:rPr>
                <w:b/>
              </w:rPr>
            </w:pPr>
            <w:r w:rsidRPr="002474DD">
              <w:rPr>
                <w:b/>
              </w:rPr>
              <w:t>Annual LMIS Report</w:t>
            </w:r>
          </w:p>
          <w:p w:rsidR="00783B3E" w:rsidRPr="00EE3E7A" w:rsidRDefault="00F726EB" w:rsidP="00F726EB">
            <w:pPr>
              <w:spacing w:line="360" w:lineRule="auto"/>
              <w:ind w:right="-432"/>
              <w:rPr>
                <w:rFonts w:cs="AcadNusx"/>
                <w:b/>
                <w:color w:val="FFFFFF" w:themeColor="background1"/>
                <w:u w:val="single"/>
              </w:rPr>
            </w:pPr>
            <w:r w:rsidRPr="000237FD">
              <w:rPr>
                <w:rFonts w:cs="AcadNusx"/>
                <w:sz w:val="20"/>
                <w:szCs w:val="20"/>
              </w:rPr>
              <w:t xml:space="preserve"> http://labour.gov.ge/Molhsa/Lmis/Lmis.Portal.Web/Handlers/GetFile.ashx?Type=UserReport&amp;ID=9144224a-11ea-431f-a6c7-3d5241a45bf5</w:t>
            </w:r>
          </w:p>
        </w:tc>
      </w:tr>
      <w:tr w:rsidR="00CE0D96" w:rsidRPr="00EE3E7A" w:rsidTr="003A5656">
        <w:tc>
          <w:tcPr>
            <w:tcW w:w="11160" w:type="dxa"/>
            <w:gridSpan w:val="4"/>
            <w:shd w:val="clear" w:color="auto" w:fill="F4B083" w:themeFill="accent2" w:themeFillTint="99"/>
          </w:tcPr>
          <w:p w:rsidR="00CE0D96" w:rsidRPr="00EE3E7A" w:rsidRDefault="00CE0D96" w:rsidP="00922BD6">
            <w:pPr>
              <w:spacing w:line="360" w:lineRule="auto"/>
              <w:ind w:right="-432"/>
              <w:rPr>
                <w:rFonts w:cs="AcadNusx"/>
                <w:b/>
                <w:color w:val="FFFFFF" w:themeColor="background1"/>
                <w:u w:val="single"/>
              </w:rPr>
            </w:pPr>
            <w:r w:rsidRPr="00EE3E7A">
              <w:rPr>
                <w:rFonts w:cs="AcadNusx"/>
                <w:b/>
                <w:u w:val="single"/>
              </w:rPr>
              <w:t xml:space="preserve">R 1.2 </w:t>
            </w:r>
            <w:r w:rsidR="00EC24D7" w:rsidRPr="001F6293">
              <w:rPr>
                <w:rFonts w:eastAsia="Calibri"/>
                <w:b/>
                <w:szCs w:val="24"/>
              </w:rPr>
              <w:t>Improved Quality of Employment Support Services</w:t>
            </w:r>
          </w:p>
        </w:tc>
      </w:tr>
      <w:tr w:rsidR="00CE0D96" w:rsidRPr="00EE3E7A" w:rsidTr="003A5656">
        <w:tc>
          <w:tcPr>
            <w:tcW w:w="11160" w:type="dxa"/>
            <w:gridSpan w:val="4"/>
            <w:shd w:val="clear" w:color="auto" w:fill="525252" w:themeFill="accent3" w:themeFillShade="80"/>
          </w:tcPr>
          <w:p w:rsidR="00CE0D96" w:rsidRPr="00EE3E7A" w:rsidRDefault="00CE0D96" w:rsidP="00922BD6">
            <w:pPr>
              <w:spacing w:line="360" w:lineRule="auto"/>
              <w:ind w:right="-432"/>
              <w:rPr>
                <w:rFonts w:cs="AcadNusx"/>
                <w:b/>
                <w:color w:val="FFFFFF" w:themeColor="background1"/>
                <w:u w:val="single"/>
              </w:rPr>
            </w:pPr>
            <w:r w:rsidRPr="00EE3E7A">
              <w:rPr>
                <w:rFonts w:cs="AcadNusx"/>
                <w:b/>
                <w:color w:val="FFFFFF" w:themeColor="background1"/>
                <w:u w:val="single"/>
              </w:rPr>
              <w:t xml:space="preserve">R1.2.1 </w:t>
            </w:r>
            <w:r w:rsidR="00EC24D7" w:rsidRPr="00EC24D7">
              <w:rPr>
                <w:rFonts w:eastAsia="Calibri"/>
                <w:b/>
                <w:color w:val="FFFFFF" w:themeColor="background1"/>
                <w:szCs w:val="24"/>
                <w:u w:val="single"/>
              </w:rPr>
              <w:t>Report on ESS operations  reflecting feedback from  users on  the quality of services  is produced, consulted with stakeholders and  available for the  public</w:t>
            </w:r>
          </w:p>
        </w:tc>
      </w:tr>
      <w:tr w:rsidR="00C612BB" w:rsidRPr="00EE3E7A" w:rsidTr="003A5656">
        <w:tc>
          <w:tcPr>
            <w:tcW w:w="11160" w:type="dxa"/>
            <w:gridSpan w:val="4"/>
            <w:shd w:val="clear" w:color="auto" w:fill="FFFFFF" w:themeFill="background1"/>
          </w:tcPr>
          <w:p w:rsidR="00EF3627" w:rsidRPr="00EF3627" w:rsidRDefault="00EF3627" w:rsidP="00EF3627">
            <w:pPr>
              <w:jc w:val="both"/>
            </w:pPr>
            <w:r w:rsidRPr="00EF3627">
              <w:t>Individual and Group Consultations for Jobseekers</w:t>
            </w:r>
          </w:p>
          <w:p w:rsidR="00EF3627" w:rsidRPr="00EF3627" w:rsidRDefault="00EF3627" w:rsidP="00EF3627">
            <w:pPr>
              <w:jc w:val="both"/>
            </w:pPr>
            <w:r w:rsidRPr="00EF3627">
              <w:t xml:space="preserve">Jobseekers are offered individual and group consultations on general issues in all regional offices of the Social Service Agency. The aim of the consultations is to identify and implement real and achievable goals for speedy integration into the Labour market, as well as to raise awareness of the Labour Market Conduct Rules. </w:t>
            </w:r>
          </w:p>
          <w:p w:rsidR="00EF3627" w:rsidRPr="00EF3627" w:rsidRDefault="00EF3627" w:rsidP="00EF3627">
            <w:pPr>
              <w:jc w:val="both"/>
            </w:pPr>
            <w:r w:rsidRPr="00EF3627">
              <w:t xml:space="preserve">Within the framework of this activity, structural entities of the Agency both on district and regional level regularly collect customer feedbacks which include evaluation of consultation quality and consultants’ performance, as well as information on how interesting and relevant are the issues covered by consultations.   </w:t>
            </w:r>
          </w:p>
          <w:p w:rsidR="00EF3627" w:rsidRPr="00EF3627" w:rsidRDefault="00EF3627" w:rsidP="00EF3627">
            <w:pPr>
              <w:jc w:val="both"/>
            </w:pPr>
            <w:r w:rsidRPr="00EF3627">
              <w:t>Through the study of feedbacks from 1054 jobseekers participating in group consultations within the territorial entities covered by the Agency (Tbilisi, Guria, Imereti, Mtskheta-Mtianeti, Samegrelo-Zemo Svaneti, Samtskhe-Javakheti, Kvemo Kartli, Shida Kartli), main aspects were identified, in particular, the relevance of the issues discussed during consultations and the need to put them into practice (see the Annex).</w:t>
            </w:r>
          </w:p>
          <w:p w:rsidR="00EF3627" w:rsidRPr="00EF3627" w:rsidRDefault="00EF3627" w:rsidP="00EF3627">
            <w:pPr>
              <w:jc w:val="both"/>
            </w:pPr>
            <w:r w:rsidRPr="00EF3627">
              <w:t xml:space="preserve">During the period from June 2016 to November included, specialists working with employers within the EU Twinning and </w:t>
            </w:r>
            <w:r w:rsidRPr="00EF3627">
              <w:lastRenderedPageBreak/>
              <w:t xml:space="preserve">Pilot Projects, asked employers for feedback via phone in the month following the expiry of job posting. As a result, we received information about vacancies that were cancelled or reposted, as well as about our candidates who were hired or rejected. Taking note of the foregoing and based on the new service model developed within the EU twinning project, the service and feedback thereto began to be provided from February 2017. </w:t>
            </w:r>
          </w:p>
          <w:p w:rsidR="00EF3627" w:rsidRPr="00EF3627" w:rsidRDefault="00EF3627" w:rsidP="00EF3627">
            <w:pPr>
              <w:jc w:val="both"/>
            </w:pPr>
            <w:r w:rsidRPr="00EF3627">
              <w:t>Organizing a Forum</w:t>
            </w:r>
          </w:p>
          <w:p w:rsidR="00EF3627" w:rsidRPr="00EF3627" w:rsidRDefault="00EF3627" w:rsidP="00EF3627">
            <w:pPr>
              <w:jc w:val="both"/>
            </w:pPr>
            <w:r w:rsidRPr="00EF3627">
              <w:t xml:space="preserve">This activity is conducted at least once a year. The aim of the forum is to demonstrate how the State is involved in promoting employment; to raise participants’ awareness of the State’s functions and role in developing the labour market infrastructure and to establish mutually beneficial direct contacts between employers and jobseekers. Feedback from employers and jobseekers on the quality of organization and participation is gathered within the framework of the forum. </w:t>
            </w:r>
          </w:p>
          <w:p w:rsidR="00EF3627" w:rsidRPr="00EF3627" w:rsidRDefault="00EF3627" w:rsidP="00EF3627">
            <w:pPr>
              <w:jc w:val="both"/>
            </w:pPr>
            <w:r w:rsidRPr="00EF3627">
              <w:t xml:space="preserve">As part of this activity, 5-8% of jobseekers participating in the forums were surveyed. The majority of jobseekers showed substantially varied expectations about forum results.  Each jobseeker participating in the forum was interviewed by 6-9 representatives of the organization, on average, and 7-9 cover letters were presented, on average (see the Annex). Analyzing the feedback makes clear the necessity of providing jobseekers with preliminary information on the organizations participating in the forum, as well as on job vacancies. </w:t>
            </w:r>
          </w:p>
          <w:p w:rsidR="00EF3627" w:rsidRPr="00EF3627" w:rsidRDefault="00EF3627" w:rsidP="00EF3627">
            <w:pPr>
              <w:jc w:val="both"/>
            </w:pPr>
            <w:r w:rsidRPr="00EF3627">
              <w:t xml:space="preserve">Employer feedback points clearly to the high organizational level of the forum, which was conducted based on the experience of previous years. Taking into consideration the feedback obtained, control over the forum space, distribution of participants, sequence of breaks and sessions was improved.  </w:t>
            </w:r>
          </w:p>
          <w:p w:rsidR="00EF3627" w:rsidRPr="00EF3627" w:rsidRDefault="00EF3627" w:rsidP="00EF3627">
            <w:pPr>
              <w:jc w:val="both"/>
              <w:rPr>
                <w:bCs/>
              </w:rPr>
            </w:pPr>
            <w:r w:rsidRPr="00EF3627">
              <w:t xml:space="preserve">The accent during the forums was placed on the qualification level of jobseekers and on the shortage of qualified personnel. Due attention in the future needs to be paid to measures to raise applicants’ awareness, </w:t>
            </w:r>
            <w:r w:rsidRPr="00EF3627">
              <w:rPr>
                <w:bCs/>
              </w:rPr>
              <w:t>thematic distribution</w:t>
            </w:r>
            <w:r w:rsidRPr="00EF3627">
              <w:t xml:space="preserve"> of </w:t>
            </w:r>
            <w:r w:rsidRPr="00EF3627">
              <w:rPr>
                <w:bCs/>
              </w:rPr>
              <w:t xml:space="preserve">applicants, </w:t>
            </w:r>
            <w:r w:rsidRPr="00EF3627">
              <w:t xml:space="preserve">high level of jobseekers’ activities. </w:t>
            </w:r>
          </w:p>
          <w:p w:rsidR="00C612BB" w:rsidRPr="000237FD" w:rsidRDefault="00EF3627" w:rsidP="00F726EB">
            <w:pPr>
              <w:jc w:val="both"/>
            </w:pPr>
            <w:r w:rsidRPr="00EF3627">
              <w:t xml:space="preserve">Feedback questionnaires are planned to be incorporated and used in the working process, in order to improve the quality of vocational consultations and career planning and to heighten the level of employment support consultations for marginalized and less competitive groups. </w:t>
            </w:r>
          </w:p>
        </w:tc>
      </w:tr>
      <w:tr w:rsidR="003740E3" w:rsidRPr="00EE3E7A" w:rsidTr="003A5656">
        <w:tc>
          <w:tcPr>
            <w:tcW w:w="1564" w:type="dxa"/>
            <w:gridSpan w:val="2"/>
            <w:shd w:val="clear" w:color="auto" w:fill="767171" w:themeFill="background2" w:themeFillShade="80"/>
          </w:tcPr>
          <w:p w:rsidR="003740E3" w:rsidRPr="003740E3" w:rsidRDefault="003740E3" w:rsidP="003740E3">
            <w:pPr>
              <w:spacing w:after="160" w:line="259" w:lineRule="auto"/>
              <w:jc w:val="both"/>
              <w:rPr>
                <w:rFonts w:cs="AcadNusx"/>
                <w:b/>
                <w:sz w:val="24"/>
                <w:szCs w:val="24"/>
              </w:rPr>
            </w:pPr>
            <w:r w:rsidRPr="003740E3">
              <w:rPr>
                <w:rFonts w:cs="AcadNusx"/>
                <w:b/>
                <w:sz w:val="24"/>
                <w:szCs w:val="24"/>
              </w:rPr>
              <w:lastRenderedPageBreak/>
              <w:t>Source of Verification</w:t>
            </w:r>
          </w:p>
        </w:tc>
        <w:tc>
          <w:tcPr>
            <w:tcW w:w="9596" w:type="dxa"/>
            <w:gridSpan w:val="2"/>
            <w:shd w:val="clear" w:color="auto" w:fill="767171" w:themeFill="background2" w:themeFillShade="80"/>
          </w:tcPr>
          <w:p w:rsidR="003740E3" w:rsidRPr="00825179" w:rsidRDefault="00825179" w:rsidP="00EC24D7">
            <w:pPr>
              <w:spacing w:after="160" w:line="259" w:lineRule="auto"/>
              <w:jc w:val="both"/>
              <w:rPr>
                <w:rFonts w:cs="AcadNusx"/>
                <w:b/>
                <w:sz w:val="20"/>
                <w:szCs w:val="20"/>
              </w:rPr>
            </w:pPr>
            <w:r w:rsidRPr="00825179">
              <w:rPr>
                <w:rFonts w:cs="AcadNusx"/>
                <w:b/>
                <w:sz w:val="20"/>
                <w:szCs w:val="20"/>
              </w:rPr>
              <w:t xml:space="preserve">Filled in questiners </w:t>
            </w:r>
            <w:r>
              <w:rPr>
                <w:rFonts w:cs="AcadNusx"/>
                <w:b/>
                <w:sz w:val="20"/>
                <w:szCs w:val="20"/>
              </w:rPr>
              <w:t>on employment support services</w:t>
            </w:r>
            <w:r w:rsidR="00A17DE3">
              <w:rPr>
                <w:rFonts w:cs="AcadNusx"/>
                <w:b/>
                <w:sz w:val="20"/>
                <w:szCs w:val="20"/>
              </w:rPr>
              <w:t>’</w:t>
            </w:r>
            <w:r>
              <w:rPr>
                <w:rFonts w:cs="AcadNusx"/>
                <w:b/>
                <w:sz w:val="20"/>
                <w:szCs w:val="20"/>
              </w:rPr>
              <w:t xml:space="preserve"> quality</w:t>
            </w:r>
          </w:p>
        </w:tc>
      </w:tr>
    </w:tbl>
    <w:p w:rsidR="00284535" w:rsidRPr="0081349B" w:rsidRDefault="00284535" w:rsidP="006E17F0">
      <w:pPr>
        <w:rPr>
          <w:rFonts w:ascii="Sylfaen" w:hAnsi="Sylfaen" w:cs="Arial"/>
          <w:lang w:val="ka-GE"/>
        </w:rPr>
      </w:pPr>
      <w:bookmarkStart w:id="0" w:name="_GoBack"/>
      <w:bookmarkEnd w:id="0"/>
    </w:p>
    <w:sectPr w:rsidR="00284535" w:rsidRPr="0081349B" w:rsidSect="00D47BBA">
      <w:pgSz w:w="12240" w:h="15840"/>
      <w:pgMar w:top="630" w:right="630" w:bottom="54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5F5E" w:rsidRDefault="006F5F5E" w:rsidP="00FB149D">
      <w:pPr>
        <w:spacing w:after="0" w:line="240" w:lineRule="auto"/>
      </w:pPr>
      <w:r>
        <w:separator/>
      </w:r>
    </w:p>
  </w:endnote>
  <w:endnote w:type="continuationSeparator" w:id="0">
    <w:p w:rsidR="006F5F5E" w:rsidRDefault="006F5F5E" w:rsidP="00FB14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onsolas">
    <w:panose1 w:val="020B0609020204030204"/>
    <w:charset w:val="00"/>
    <w:family w:val="modern"/>
    <w:pitch w:val="fixed"/>
    <w:sig w:usb0="E10002FF" w:usb1="4000FCFF" w:usb2="00000009" w:usb3="00000000" w:csb0="0000019F" w:csb1="00000000"/>
  </w:font>
  <w:font w:name="AcadNusx">
    <w:panose1 w:val="00000000000000000000"/>
    <w:charset w:val="00"/>
    <w:family w:val="auto"/>
    <w:pitch w:val="variable"/>
    <w:sig w:usb0="00000087" w:usb1="00000000" w:usb2="00000000" w:usb3="00000000" w:csb0="0000001B" w:csb1="00000000"/>
  </w:font>
  <w:font w:name="Calibri Light">
    <w:altName w:val="Calibri"/>
    <w:charset w:val="00"/>
    <w:family w:val="swiss"/>
    <w:pitch w:val="variable"/>
    <w:sig w:usb0="00000001"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5F5E" w:rsidRDefault="006F5F5E" w:rsidP="00FB149D">
      <w:pPr>
        <w:spacing w:after="0" w:line="240" w:lineRule="auto"/>
      </w:pPr>
      <w:r>
        <w:separator/>
      </w:r>
    </w:p>
  </w:footnote>
  <w:footnote w:type="continuationSeparator" w:id="0">
    <w:p w:rsidR="006F5F5E" w:rsidRDefault="006F5F5E" w:rsidP="00FB149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202913"/>
    <w:multiLevelType w:val="hybridMultilevel"/>
    <w:tmpl w:val="CDBC23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5A334A4"/>
    <w:multiLevelType w:val="hybridMultilevel"/>
    <w:tmpl w:val="87B6D7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D9B5193"/>
    <w:multiLevelType w:val="multilevel"/>
    <w:tmpl w:val="63B22D96"/>
    <w:lvl w:ilvl="0">
      <w:start w:val="2015"/>
      <w:numFmt w:val="decimal"/>
      <w:lvlText w:val="%1"/>
      <w:lvlJc w:val="left"/>
      <w:pPr>
        <w:ind w:left="1005" w:hanging="1005"/>
      </w:pPr>
      <w:rPr>
        <w:rFonts w:cs="Sylfaen" w:hint="default"/>
      </w:rPr>
    </w:lvl>
    <w:lvl w:ilvl="1">
      <w:start w:val="2016"/>
      <w:numFmt w:val="decimal"/>
      <w:lvlText w:val="%1-%2"/>
      <w:lvlJc w:val="left"/>
      <w:pPr>
        <w:ind w:left="1005" w:hanging="1005"/>
      </w:pPr>
      <w:rPr>
        <w:rFonts w:cs="Sylfaen" w:hint="default"/>
      </w:rPr>
    </w:lvl>
    <w:lvl w:ilvl="2">
      <w:start w:val="1"/>
      <w:numFmt w:val="decimal"/>
      <w:lvlText w:val="%1-%2.%3"/>
      <w:lvlJc w:val="left"/>
      <w:pPr>
        <w:ind w:left="1005" w:hanging="1005"/>
      </w:pPr>
      <w:rPr>
        <w:rFonts w:cs="Sylfaen" w:hint="default"/>
      </w:rPr>
    </w:lvl>
    <w:lvl w:ilvl="3">
      <w:start w:val="1"/>
      <w:numFmt w:val="decimal"/>
      <w:lvlText w:val="%1-%2.%3.%4"/>
      <w:lvlJc w:val="left"/>
      <w:pPr>
        <w:ind w:left="1005" w:hanging="1005"/>
      </w:pPr>
      <w:rPr>
        <w:rFonts w:cs="Sylfaen" w:hint="default"/>
      </w:rPr>
    </w:lvl>
    <w:lvl w:ilvl="4">
      <w:start w:val="1"/>
      <w:numFmt w:val="decimal"/>
      <w:lvlText w:val="%1-%2.%3.%4.%5"/>
      <w:lvlJc w:val="left"/>
      <w:pPr>
        <w:ind w:left="1080" w:hanging="1080"/>
      </w:pPr>
      <w:rPr>
        <w:rFonts w:cs="Sylfaen" w:hint="default"/>
      </w:rPr>
    </w:lvl>
    <w:lvl w:ilvl="5">
      <w:start w:val="1"/>
      <w:numFmt w:val="decimal"/>
      <w:lvlText w:val="%1-%2.%3.%4.%5.%6"/>
      <w:lvlJc w:val="left"/>
      <w:pPr>
        <w:ind w:left="1080" w:hanging="1080"/>
      </w:pPr>
      <w:rPr>
        <w:rFonts w:cs="Sylfaen" w:hint="default"/>
      </w:rPr>
    </w:lvl>
    <w:lvl w:ilvl="6">
      <w:start w:val="1"/>
      <w:numFmt w:val="decimal"/>
      <w:lvlText w:val="%1-%2.%3.%4.%5.%6.%7"/>
      <w:lvlJc w:val="left"/>
      <w:pPr>
        <w:ind w:left="1440" w:hanging="1440"/>
      </w:pPr>
      <w:rPr>
        <w:rFonts w:cs="Sylfaen" w:hint="default"/>
      </w:rPr>
    </w:lvl>
    <w:lvl w:ilvl="7">
      <w:start w:val="1"/>
      <w:numFmt w:val="decimal"/>
      <w:lvlText w:val="%1-%2.%3.%4.%5.%6.%7.%8"/>
      <w:lvlJc w:val="left"/>
      <w:pPr>
        <w:ind w:left="1440" w:hanging="1440"/>
      </w:pPr>
      <w:rPr>
        <w:rFonts w:cs="Sylfaen" w:hint="default"/>
      </w:rPr>
    </w:lvl>
    <w:lvl w:ilvl="8">
      <w:start w:val="1"/>
      <w:numFmt w:val="decimal"/>
      <w:lvlText w:val="%1-%2.%3.%4.%5.%6.%7.%8.%9"/>
      <w:lvlJc w:val="left"/>
      <w:pPr>
        <w:ind w:left="1800" w:hanging="1800"/>
      </w:pPr>
      <w:rPr>
        <w:rFonts w:cs="Sylfaen" w:hint="default"/>
      </w:rPr>
    </w:lvl>
  </w:abstractNum>
  <w:abstractNum w:abstractNumId="3">
    <w:nsid w:val="311A69AD"/>
    <w:multiLevelType w:val="hybridMultilevel"/>
    <w:tmpl w:val="A95E23C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D077750"/>
    <w:multiLevelType w:val="hybridMultilevel"/>
    <w:tmpl w:val="FECEEEF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442617D2"/>
    <w:multiLevelType w:val="hybridMultilevel"/>
    <w:tmpl w:val="ED56A4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84A3D5C"/>
    <w:multiLevelType w:val="hybridMultilevel"/>
    <w:tmpl w:val="55B0BB0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A47717D"/>
    <w:multiLevelType w:val="hybridMultilevel"/>
    <w:tmpl w:val="C55629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8453C1F"/>
    <w:multiLevelType w:val="hybridMultilevel"/>
    <w:tmpl w:val="58682A7E"/>
    <w:lvl w:ilvl="0" w:tplc="0409000D">
      <w:start w:val="1"/>
      <w:numFmt w:val="bullet"/>
      <w:lvlText w:val=""/>
      <w:lvlJc w:val="left"/>
      <w:pPr>
        <w:ind w:left="1500" w:hanging="360"/>
      </w:pPr>
      <w:rPr>
        <w:rFonts w:ascii="Wingdings" w:hAnsi="Wingdings"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9">
    <w:nsid w:val="79190027"/>
    <w:multiLevelType w:val="hybridMultilevel"/>
    <w:tmpl w:val="1130B97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7B280593"/>
    <w:multiLevelType w:val="hybridMultilevel"/>
    <w:tmpl w:val="521418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F3D0A7E"/>
    <w:multiLevelType w:val="hybridMultilevel"/>
    <w:tmpl w:val="603AEF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
  </w:num>
  <w:num w:numId="3">
    <w:abstractNumId w:val="6"/>
  </w:num>
  <w:num w:numId="4">
    <w:abstractNumId w:val="2"/>
  </w:num>
  <w:num w:numId="5">
    <w:abstractNumId w:val="8"/>
  </w:num>
  <w:num w:numId="6">
    <w:abstractNumId w:val="7"/>
  </w:num>
  <w:num w:numId="7">
    <w:abstractNumId w:val="0"/>
  </w:num>
  <w:num w:numId="8">
    <w:abstractNumId w:val="3"/>
  </w:num>
  <w:num w:numId="9">
    <w:abstractNumId w:val="11"/>
  </w:num>
  <w:num w:numId="10">
    <w:abstractNumId w:val="10"/>
  </w:num>
  <w:num w:numId="11">
    <w:abstractNumId w:val="5"/>
  </w:num>
  <w:num w:numId="12">
    <w:abstractNumId w:val="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63BE"/>
    <w:rsid w:val="00000D22"/>
    <w:rsid w:val="0000263D"/>
    <w:rsid w:val="00003D04"/>
    <w:rsid w:val="000078ED"/>
    <w:rsid w:val="000122EF"/>
    <w:rsid w:val="0002274F"/>
    <w:rsid w:val="00023113"/>
    <w:rsid w:val="000237FD"/>
    <w:rsid w:val="00027702"/>
    <w:rsid w:val="00027F1E"/>
    <w:rsid w:val="00031ECB"/>
    <w:rsid w:val="0003382B"/>
    <w:rsid w:val="00034BAC"/>
    <w:rsid w:val="00036AD7"/>
    <w:rsid w:val="00047B20"/>
    <w:rsid w:val="00062508"/>
    <w:rsid w:val="000625E0"/>
    <w:rsid w:val="000828A8"/>
    <w:rsid w:val="000A0458"/>
    <w:rsid w:val="000A4505"/>
    <w:rsid w:val="000A6125"/>
    <w:rsid w:val="000B0CD9"/>
    <w:rsid w:val="000B50B3"/>
    <w:rsid w:val="000B61E2"/>
    <w:rsid w:val="000B753D"/>
    <w:rsid w:val="000C014F"/>
    <w:rsid w:val="000C0EE2"/>
    <w:rsid w:val="000C2D86"/>
    <w:rsid w:val="000C6E4E"/>
    <w:rsid w:val="000D7442"/>
    <w:rsid w:val="000E31D5"/>
    <w:rsid w:val="000F1440"/>
    <w:rsid w:val="000F4841"/>
    <w:rsid w:val="000F62C3"/>
    <w:rsid w:val="000F7081"/>
    <w:rsid w:val="00100676"/>
    <w:rsid w:val="0010182D"/>
    <w:rsid w:val="0010232E"/>
    <w:rsid w:val="00105BC9"/>
    <w:rsid w:val="0011127E"/>
    <w:rsid w:val="001114D4"/>
    <w:rsid w:val="0011234E"/>
    <w:rsid w:val="00112832"/>
    <w:rsid w:val="00115FBC"/>
    <w:rsid w:val="0012622C"/>
    <w:rsid w:val="00126423"/>
    <w:rsid w:val="00127030"/>
    <w:rsid w:val="001270DA"/>
    <w:rsid w:val="001336EF"/>
    <w:rsid w:val="00140CFC"/>
    <w:rsid w:val="00143CF8"/>
    <w:rsid w:val="00144F01"/>
    <w:rsid w:val="00153624"/>
    <w:rsid w:val="00155065"/>
    <w:rsid w:val="0015540B"/>
    <w:rsid w:val="00161BC8"/>
    <w:rsid w:val="00166497"/>
    <w:rsid w:val="00172E2E"/>
    <w:rsid w:val="0017516D"/>
    <w:rsid w:val="00175460"/>
    <w:rsid w:val="00175FBD"/>
    <w:rsid w:val="00180C47"/>
    <w:rsid w:val="00180D9D"/>
    <w:rsid w:val="00181993"/>
    <w:rsid w:val="0018295D"/>
    <w:rsid w:val="00182F2F"/>
    <w:rsid w:val="00187720"/>
    <w:rsid w:val="0019210B"/>
    <w:rsid w:val="001A3BBF"/>
    <w:rsid w:val="001A5FC9"/>
    <w:rsid w:val="001B220D"/>
    <w:rsid w:val="001B4641"/>
    <w:rsid w:val="001C0874"/>
    <w:rsid w:val="001C3B4D"/>
    <w:rsid w:val="001C6302"/>
    <w:rsid w:val="001C7B10"/>
    <w:rsid w:val="001D0F1B"/>
    <w:rsid w:val="001E2653"/>
    <w:rsid w:val="001F2989"/>
    <w:rsid w:val="001F5254"/>
    <w:rsid w:val="001F642A"/>
    <w:rsid w:val="002012DF"/>
    <w:rsid w:val="00204117"/>
    <w:rsid w:val="00207F8F"/>
    <w:rsid w:val="00211A60"/>
    <w:rsid w:val="002135A9"/>
    <w:rsid w:val="00216A5E"/>
    <w:rsid w:val="00217B02"/>
    <w:rsid w:val="00217F57"/>
    <w:rsid w:val="002250A7"/>
    <w:rsid w:val="0022647A"/>
    <w:rsid w:val="00227E31"/>
    <w:rsid w:val="002332CD"/>
    <w:rsid w:val="002464A3"/>
    <w:rsid w:val="0025118D"/>
    <w:rsid w:val="002600F9"/>
    <w:rsid w:val="00260E4C"/>
    <w:rsid w:val="0026322F"/>
    <w:rsid w:val="00265C2A"/>
    <w:rsid w:val="0027025A"/>
    <w:rsid w:val="00272072"/>
    <w:rsid w:val="00276214"/>
    <w:rsid w:val="00283070"/>
    <w:rsid w:val="00284535"/>
    <w:rsid w:val="00286EC4"/>
    <w:rsid w:val="002926FB"/>
    <w:rsid w:val="00293F47"/>
    <w:rsid w:val="002958DD"/>
    <w:rsid w:val="002B15F4"/>
    <w:rsid w:val="002B2320"/>
    <w:rsid w:val="002B3478"/>
    <w:rsid w:val="002B35F8"/>
    <w:rsid w:val="002B3F94"/>
    <w:rsid w:val="002B73AE"/>
    <w:rsid w:val="002C294B"/>
    <w:rsid w:val="002D26E4"/>
    <w:rsid w:val="002D7E26"/>
    <w:rsid w:val="002E33E8"/>
    <w:rsid w:val="002E4EE0"/>
    <w:rsid w:val="002F00F1"/>
    <w:rsid w:val="002F1026"/>
    <w:rsid w:val="002F24D1"/>
    <w:rsid w:val="002F3AA5"/>
    <w:rsid w:val="002F5873"/>
    <w:rsid w:val="00302846"/>
    <w:rsid w:val="003051EF"/>
    <w:rsid w:val="0031276E"/>
    <w:rsid w:val="00314280"/>
    <w:rsid w:val="00314EA3"/>
    <w:rsid w:val="0032271B"/>
    <w:rsid w:val="00333A86"/>
    <w:rsid w:val="00336D75"/>
    <w:rsid w:val="00342E96"/>
    <w:rsid w:val="00343C7E"/>
    <w:rsid w:val="003474DC"/>
    <w:rsid w:val="00347B76"/>
    <w:rsid w:val="003553DB"/>
    <w:rsid w:val="003574EE"/>
    <w:rsid w:val="003740E3"/>
    <w:rsid w:val="00394A9B"/>
    <w:rsid w:val="00396A55"/>
    <w:rsid w:val="00397C70"/>
    <w:rsid w:val="003A0E2A"/>
    <w:rsid w:val="003A2C43"/>
    <w:rsid w:val="003A44AD"/>
    <w:rsid w:val="003A5656"/>
    <w:rsid w:val="003B514D"/>
    <w:rsid w:val="003B5F3E"/>
    <w:rsid w:val="003C0EA4"/>
    <w:rsid w:val="003C60A8"/>
    <w:rsid w:val="003E2ADF"/>
    <w:rsid w:val="003E6484"/>
    <w:rsid w:val="003F0213"/>
    <w:rsid w:val="003F3E78"/>
    <w:rsid w:val="003F6443"/>
    <w:rsid w:val="003F7427"/>
    <w:rsid w:val="003F78D7"/>
    <w:rsid w:val="004066C0"/>
    <w:rsid w:val="00412835"/>
    <w:rsid w:val="00414947"/>
    <w:rsid w:val="00432E6A"/>
    <w:rsid w:val="00434575"/>
    <w:rsid w:val="004367C5"/>
    <w:rsid w:val="00450D67"/>
    <w:rsid w:val="004564D6"/>
    <w:rsid w:val="00461889"/>
    <w:rsid w:val="0046360B"/>
    <w:rsid w:val="00473E75"/>
    <w:rsid w:val="00475C28"/>
    <w:rsid w:val="00496DBE"/>
    <w:rsid w:val="004974E5"/>
    <w:rsid w:val="004A0657"/>
    <w:rsid w:val="004A3F42"/>
    <w:rsid w:val="004A4251"/>
    <w:rsid w:val="004A535B"/>
    <w:rsid w:val="004B2998"/>
    <w:rsid w:val="004C671F"/>
    <w:rsid w:val="004C7F84"/>
    <w:rsid w:val="004D10F6"/>
    <w:rsid w:val="004D4EB5"/>
    <w:rsid w:val="004E3287"/>
    <w:rsid w:val="004E4DA5"/>
    <w:rsid w:val="004E6D13"/>
    <w:rsid w:val="004F1673"/>
    <w:rsid w:val="004F300B"/>
    <w:rsid w:val="004F4C64"/>
    <w:rsid w:val="00504D57"/>
    <w:rsid w:val="00505048"/>
    <w:rsid w:val="00512132"/>
    <w:rsid w:val="00523872"/>
    <w:rsid w:val="00530D6D"/>
    <w:rsid w:val="00530E87"/>
    <w:rsid w:val="00547A76"/>
    <w:rsid w:val="005575D9"/>
    <w:rsid w:val="005651C3"/>
    <w:rsid w:val="005802EB"/>
    <w:rsid w:val="005901D4"/>
    <w:rsid w:val="00593253"/>
    <w:rsid w:val="005A3D5B"/>
    <w:rsid w:val="005A5700"/>
    <w:rsid w:val="005A634F"/>
    <w:rsid w:val="005B1F0A"/>
    <w:rsid w:val="005B24B2"/>
    <w:rsid w:val="005C223F"/>
    <w:rsid w:val="005C3752"/>
    <w:rsid w:val="005C566B"/>
    <w:rsid w:val="005D231F"/>
    <w:rsid w:val="005D4E84"/>
    <w:rsid w:val="005E473F"/>
    <w:rsid w:val="005E54CA"/>
    <w:rsid w:val="005F00A2"/>
    <w:rsid w:val="005F3F5A"/>
    <w:rsid w:val="005F790F"/>
    <w:rsid w:val="00602427"/>
    <w:rsid w:val="00604BED"/>
    <w:rsid w:val="00606238"/>
    <w:rsid w:val="00610671"/>
    <w:rsid w:val="00615C05"/>
    <w:rsid w:val="00631998"/>
    <w:rsid w:val="00643520"/>
    <w:rsid w:val="0066215A"/>
    <w:rsid w:val="00662322"/>
    <w:rsid w:val="006630BB"/>
    <w:rsid w:val="006667B1"/>
    <w:rsid w:val="00670390"/>
    <w:rsid w:val="00670B02"/>
    <w:rsid w:val="00674AE1"/>
    <w:rsid w:val="00681233"/>
    <w:rsid w:val="00684CEE"/>
    <w:rsid w:val="0069108F"/>
    <w:rsid w:val="00695775"/>
    <w:rsid w:val="006A348C"/>
    <w:rsid w:val="006A4B9A"/>
    <w:rsid w:val="006A5DE5"/>
    <w:rsid w:val="006B36BB"/>
    <w:rsid w:val="006B5242"/>
    <w:rsid w:val="006C1C4F"/>
    <w:rsid w:val="006C3E7D"/>
    <w:rsid w:val="006C7ACA"/>
    <w:rsid w:val="006D5DF3"/>
    <w:rsid w:val="006E17F0"/>
    <w:rsid w:val="006E4124"/>
    <w:rsid w:val="006E41CD"/>
    <w:rsid w:val="006E4D28"/>
    <w:rsid w:val="006E6FA7"/>
    <w:rsid w:val="006E7701"/>
    <w:rsid w:val="006F0A5F"/>
    <w:rsid w:val="006F5F5E"/>
    <w:rsid w:val="00704FD6"/>
    <w:rsid w:val="00706D87"/>
    <w:rsid w:val="00707558"/>
    <w:rsid w:val="0073230A"/>
    <w:rsid w:val="00733D41"/>
    <w:rsid w:val="00734B25"/>
    <w:rsid w:val="00734E7B"/>
    <w:rsid w:val="00740F79"/>
    <w:rsid w:val="0074179C"/>
    <w:rsid w:val="0074729A"/>
    <w:rsid w:val="007576D9"/>
    <w:rsid w:val="0076042F"/>
    <w:rsid w:val="0076164D"/>
    <w:rsid w:val="0076242A"/>
    <w:rsid w:val="007630F5"/>
    <w:rsid w:val="00763FB9"/>
    <w:rsid w:val="00764CF7"/>
    <w:rsid w:val="0076692C"/>
    <w:rsid w:val="00766F30"/>
    <w:rsid w:val="007749C4"/>
    <w:rsid w:val="00783B3E"/>
    <w:rsid w:val="00794560"/>
    <w:rsid w:val="0079544F"/>
    <w:rsid w:val="007A72B9"/>
    <w:rsid w:val="007B0EFF"/>
    <w:rsid w:val="007B7AE3"/>
    <w:rsid w:val="007C5659"/>
    <w:rsid w:val="007C7505"/>
    <w:rsid w:val="007D0EBD"/>
    <w:rsid w:val="007D1F31"/>
    <w:rsid w:val="007D277B"/>
    <w:rsid w:val="007D2B4B"/>
    <w:rsid w:val="007D353C"/>
    <w:rsid w:val="007D406F"/>
    <w:rsid w:val="007D65AA"/>
    <w:rsid w:val="007E0C9B"/>
    <w:rsid w:val="007E26B4"/>
    <w:rsid w:val="007E2DDC"/>
    <w:rsid w:val="007E7C1A"/>
    <w:rsid w:val="008000B0"/>
    <w:rsid w:val="00807CAF"/>
    <w:rsid w:val="00810775"/>
    <w:rsid w:val="0081349B"/>
    <w:rsid w:val="00814D42"/>
    <w:rsid w:val="00814F92"/>
    <w:rsid w:val="00825179"/>
    <w:rsid w:val="0082747B"/>
    <w:rsid w:val="008311F5"/>
    <w:rsid w:val="008323D0"/>
    <w:rsid w:val="00836FED"/>
    <w:rsid w:val="00843D65"/>
    <w:rsid w:val="008549F5"/>
    <w:rsid w:val="00854AB2"/>
    <w:rsid w:val="00855B78"/>
    <w:rsid w:val="00866D9A"/>
    <w:rsid w:val="00870D00"/>
    <w:rsid w:val="008723EE"/>
    <w:rsid w:val="00873170"/>
    <w:rsid w:val="00873FAB"/>
    <w:rsid w:val="008B00CD"/>
    <w:rsid w:val="008B2DD3"/>
    <w:rsid w:val="008B58FA"/>
    <w:rsid w:val="008C59C0"/>
    <w:rsid w:val="008D067C"/>
    <w:rsid w:val="008D0C61"/>
    <w:rsid w:val="008D1A06"/>
    <w:rsid w:val="008D1C2E"/>
    <w:rsid w:val="008D543C"/>
    <w:rsid w:val="008E3DD5"/>
    <w:rsid w:val="008E4C46"/>
    <w:rsid w:val="008E4FCA"/>
    <w:rsid w:val="008E6EE2"/>
    <w:rsid w:val="008F1065"/>
    <w:rsid w:val="008F2443"/>
    <w:rsid w:val="008F2D37"/>
    <w:rsid w:val="008F39B4"/>
    <w:rsid w:val="00914660"/>
    <w:rsid w:val="00915170"/>
    <w:rsid w:val="0091719C"/>
    <w:rsid w:val="0091719E"/>
    <w:rsid w:val="00921A5B"/>
    <w:rsid w:val="00922BD6"/>
    <w:rsid w:val="00924BED"/>
    <w:rsid w:val="0092668B"/>
    <w:rsid w:val="00934C90"/>
    <w:rsid w:val="009414FD"/>
    <w:rsid w:val="00941C7D"/>
    <w:rsid w:val="00946357"/>
    <w:rsid w:val="009475A2"/>
    <w:rsid w:val="00950EC1"/>
    <w:rsid w:val="00956EC6"/>
    <w:rsid w:val="009756A2"/>
    <w:rsid w:val="00975E03"/>
    <w:rsid w:val="00976118"/>
    <w:rsid w:val="00991E5A"/>
    <w:rsid w:val="00992373"/>
    <w:rsid w:val="009A0A35"/>
    <w:rsid w:val="009A3E13"/>
    <w:rsid w:val="009B5F8F"/>
    <w:rsid w:val="009C28B1"/>
    <w:rsid w:val="009C6719"/>
    <w:rsid w:val="009D17DC"/>
    <w:rsid w:val="009D20A6"/>
    <w:rsid w:val="009D4F9E"/>
    <w:rsid w:val="009D5894"/>
    <w:rsid w:val="009D75FF"/>
    <w:rsid w:val="009E754F"/>
    <w:rsid w:val="009F7A16"/>
    <w:rsid w:val="00A01462"/>
    <w:rsid w:val="00A02FAD"/>
    <w:rsid w:val="00A0431E"/>
    <w:rsid w:val="00A1381E"/>
    <w:rsid w:val="00A16287"/>
    <w:rsid w:val="00A17DE3"/>
    <w:rsid w:val="00A21637"/>
    <w:rsid w:val="00A23D5B"/>
    <w:rsid w:val="00A27F8F"/>
    <w:rsid w:val="00A335DC"/>
    <w:rsid w:val="00A3589E"/>
    <w:rsid w:val="00A35BC1"/>
    <w:rsid w:val="00A42DB3"/>
    <w:rsid w:val="00A472FF"/>
    <w:rsid w:val="00A50888"/>
    <w:rsid w:val="00A52C76"/>
    <w:rsid w:val="00A55F1B"/>
    <w:rsid w:val="00A57614"/>
    <w:rsid w:val="00A66690"/>
    <w:rsid w:val="00A7554C"/>
    <w:rsid w:val="00AA72B0"/>
    <w:rsid w:val="00AB5ED9"/>
    <w:rsid w:val="00AB63AB"/>
    <w:rsid w:val="00AC30A9"/>
    <w:rsid w:val="00AC3757"/>
    <w:rsid w:val="00AD4742"/>
    <w:rsid w:val="00AE1226"/>
    <w:rsid w:val="00AE3AC4"/>
    <w:rsid w:val="00AE470E"/>
    <w:rsid w:val="00AE63BE"/>
    <w:rsid w:val="00AF039B"/>
    <w:rsid w:val="00AF06D2"/>
    <w:rsid w:val="00AF290A"/>
    <w:rsid w:val="00AF2E49"/>
    <w:rsid w:val="00B11C2C"/>
    <w:rsid w:val="00B125D6"/>
    <w:rsid w:val="00B23C37"/>
    <w:rsid w:val="00B24970"/>
    <w:rsid w:val="00B31513"/>
    <w:rsid w:val="00B3588A"/>
    <w:rsid w:val="00B40B28"/>
    <w:rsid w:val="00B42C86"/>
    <w:rsid w:val="00B527B1"/>
    <w:rsid w:val="00B56FB4"/>
    <w:rsid w:val="00B60654"/>
    <w:rsid w:val="00B64A60"/>
    <w:rsid w:val="00BA053C"/>
    <w:rsid w:val="00BA058C"/>
    <w:rsid w:val="00BA0742"/>
    <w:rsid w:val="00BA3DD5"/>
    <w:rsid w:val="00BA4923"/>
    <w:rsid w:val="00BB239B"/>
    <w:rsid w:val="00BB7A5D"/>
    <w:rsid w:val="00BC2BD7"/>
    <w:rsid w:val="00BC5C6A"/>
    <w:rsid w:val="00BC7A66"/>
    <w:rsid w:val="00BD078A"/>
    <w:rsid w:val="00BD0F29"/>
    <w:rsid w:val="00BD310E"/>
    <w:rsid w:val="00BE03E1"/>
    <w:rsid w:val="00BE0F18"/>
    <w:rsid w:val="00BF355B"/>
    <w:rsid w:val="00C034F9"/>
    <w:rsid w:val="00C04F8F"/>
    <w:rsid w:val="00C12481"/>
    <w:rsid w:val="00C131B8"/>
    <w:rsid w:val="00C16A4C"/>
    <w:rsid w:val="00C17855"/>
    <w:rsid w:val="00C24069"/>
    <w:rsid w:val="00C304E5"/>
    <w:rsid w:val="00C375FB"/>
    <w:rsid w:val="00C37B54"/>
    <w:rsid w:val="00C425AD"/>
    <w:rsid w:val="00C441A5"/>
    <w:rsid w:val="00C4529C"/>
    <w:rsid w:val="00C50440"/>
    <w:rsid w:val="00C516C2"/>
    <w:rsid w:val="00C537B5"/>
    <w:rsid w:val="00C57B54"/>
    <w:rsid w:val="00C60BAB"/>
    <w:rsid w:val="00C612BB"/>
    <w:rsid w:val="00C625C9"/>
    <w:rsid w:val="00C72020"/>
    <w:rsid w:val="00C72563"/>
    <w:rsid w:val="00C74748"/>
    <w:rsid w:val="00C75522"/>
    <w:rsid w:val="00C757B4"/>
    <w:rsid w:val="00C80FE8"/>
    <w:rsid w:val="00C81680"/>
    <w:rsid w:val="00C81865"/>
    <w:rsid w:val="00C82C06"/>
    <w:rsid w:val="00C83B5C"/>
    <w:rsid w:val="00C84BC6"/>
    <w:rsid w:val="00C94846"/>
    <w:rsid w:val="00C94CC0"/>
    <w:rsid w:val="00CA5EF3"/>
    <w:rsid w:val="00CA6714"/>
    <w:rsid w:val="00CB1580"/>
    <w:rsid w:val="00CB35D2"/>
    <w:rsid w:val="00CC0476"/>
    <w:rsid w:val="00CC1106"/>
    <w:rsid w:val="00CC40BF"/>
    <w:rsid w:val="00CD37AB"/>
    <w:rsid w:val="00CE0D96"/>
    <w:rsid w:val="00CF6817"/>
    <w:rsid w:val="00CF73F9"/>
    <w:rsid w:val="00D022C7"/>
    <w:rsid w:val="00D048C2"/>
    <w:rsid w:val="00D051F0"/>
    <w:rsid w:val="00D0574D"/>
    <w:rsid w:val="00D06179"/>
    <w:rsid w:val="00D12276"/>
    <w:rsid w:val="00D136C6"/>
    <w:rsid w:val="00D138F4"/>
    <w:rsid w:val="00D1489C"/>
    <w:rsid w:val="00D15793"/>
    <w:rsid w:val="00D1637B"/>
    <w:rsid w:val="00D17606"/>
    <w:rsid w:val="00D324EC"/>
    <w:rsid w:val="00D34CD9"/>
    <w:rsid w:val="00D34E02"/>
    <w:rsid w:val="00D43942"/>
    <w:rsid w:val="00D479E4"/>
    <w:rsid w:val="00D47BBA"/>
    <w:rsid w:val="00D515E9"/>
    <w:rsid w:val="00D52732"/>
    <w:rsid w:val="00D541BB"/>
    <w:rsid w:val="00D6247E"/>
    <w:rsid w:val="00D62482"/>
    <w:rsid w:val="00D66BF8"/>
    <w:rsid w:val="00D673F0"/>
    <w:rsid w:val="00D84B80"/>
    <w:rsid w:val="00D92BF0"/>
    <w:rsid w:val="00D94CA3"/>
    <w:rsid w:val="00D95299"/>
    <w:rsid w:val="00DB0030"/>
    <w:rsid w:val="00DB3C7A"/>
    <w:rsid w:val="00DB3D54"/>
    <w:rsid w:val="00DB6C99"/>
    <w:rsid w:val="00DC2FBD"/>
    <w:rsid w:val="00DC5389"/>
    <w:rsid w:val="00E01A9F"/>
    <w:rsid w:val="00E043B3"/>
    <w:rsid w:val="00E1315E"/>
    <w:rsid w:val="00E161E5"/>
    <w:rsid w:val="00E16A29"/>
    <w:rsid w:val="00E17595"/>
    <w:rsid w:val="00E21324"/>
    <w:rsid w:val="00E25797"/>
    <w:rsid w:val="00E317F3"/>
    <w:rsid w:val="00E348E5"/>
    <w:rsid w:val="00E35868"/>
    <w:rsid w:val="00E40A51"/>
    <w:rsid w:val="00E42CE3"/>
    <w:rsid w:val="00E44500"/>
    <w:rsid w:val="00E5036B"/>
    <w:rsid w:val="00E51BAD"/>
    <w:rsid w:val="00E5263E"/>
    <w:rsid w:val="00E57003"/>
    <w:rsid w:val="00E619FF"/>
    <w:rsid w:val="00E632DE"/>
    <w:rsid w:val="00E64234"/>
    <w:rsid w:val="00E715C5"/>
    <w:rsid w:val="00E8203F"/>
    <w:rsid w:val="00E861A3"/>
    <w:rsid w:val="00E86E93"/>
    <w:rsid w:val="00E93EF0"/>
    <w:rsid w:val="00E952D2"/>
    <w:rsid w:val="00E95CA7"/>
    <w:rsid w:val="00E96DC7"/>
    <w:rsid w:val="00EA0006"/>
    <w:rsid w:val="00EA683A"/>
    <w:rsid w:val="00EA76FF"/>
    <w:rsid w:val="00EC24D7"/>
    <w:rsid w:val="00EC4990"/>
    <w:rsid w:val="00EC4F43"/>
    <w:rsid w:val="00ED2BF8"/>
    <w:rsid w:val="00ED379B"/>
    <w:rsid w:val="00ED692D"/>
    <w:rsid w:val="00EE3E7A"/>
    <w:rsid w:val="00EE5A23"/>
    <w:rsid w:val="00EE746F"/>
    <w:rsid w:val="00EE7B8D"/>
    <w:rsid w:val="00EE7F00"/>
    <w:rsid w:val="00EF3627"/>
    <w:rsid w:val="00EF7558"/>
    <w:rsid w:val="00F0112A"/>
    <w:rsid w:val="00F22F79"/>
    <w:rsid w:val="00F25CFD"/>
    <w:rsid w:val="00F266FD"/>
    <w:rsid w:val="00F370E0"/>
    <w:rsid w:val="00F37EA4"/>
    <w:rsid w:val="00F42ED7"/>
    <w:rsid w:val="00F52EB7"/>
    <w:rsid w:val="00F546D3"/>
    <w:rsid w:val="00F5709F"/>
    <w:rsid w:val="00F6042D"/>
    <w:rsid w:val="00F65C30"/>
    <w:rsid w:val="00F7241E"/>
    <w:rsid w:val="00F726EB"/>
    <w:rsid w:val="00F763C8"/>
    <w:rsid w:val="00F76618"/>
    <w:rsid w:val="00F841FF"/>
    <w:rsid w:val="00F879F7"/>
    <w:rsid w:val="00F9130C"/>
    <w:rsid w:val="00F96D0A"/>
    <w:rsid w:val="00FA1593"/>
    <w:rsid w:val="00FB149D"/>
    <w:rsid w:val="00FB16F2"/>
    <w:rsid w:val="00FB1F8D"/>
    <w:rsid w:val="00FB5212"/>
    <w:rsid w:val="00FB5C33"/>
    <w:rsid w:val="00FC7D7D"/>
    <w:rsid w:val="00FD68A0"/>
    <w:rsid w:val="00FF1329"/>
    <w:rsid w:val="00FF264D"/>
    <w:rsid w:val="00FF47C6"/>
    <w:rsid w:val="00FF6A8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5775"/>
    <w:pPr>
      <w:spacing w:after="200" w:line="276" w:lineRule="auto"/>
    </w:pPr>
  </w:style>
  <w:style w:type="paragraph" w:styleId="Heading3">
    <w:name w:val="heading 3"/>
    <w:basedOn w:val="Normal"/>
    <w:next w:val="Normal"/>
    <w:link w:val="Heading3Char"/>
    <w:autoRedefine/>
    <w:qFormat/>
    <w:rsid w:val="00695775"/>
    <w:pPr>
      <w:keepNext/>
      <w:widowControl w:val="0"/>
      <w:autoSpaceDE w:val="0"/>
      <w:autoSpaceDN w:val="0"/>
      <w:spacing w:after="0" w:line="240" w:lineRule="auto"/>
      <w:ind w:left="709" w:hanging="709"/>
      <w:jc w:val="both"/>
      <w:outlineLvl w:val="2"/>
    </w:pPr>
    <w:rPr>
      <w:rFonts w:ascii="Sylfaen" w:eastAsia="Times New Roman" w:hAnsi="Sylfaen" w:cs="Arial"/>
      <w:b/>
      <w:bCs/>
      <w:sz w:val="28"/>
      <w:szCs w:val="28"/>
      <w:lang w:val="ka-G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695775"/>
    <w:rPr>
      <w:rFonts w:ascii="Sylfaen" w:eastAsia="Times New Roman" w:hAnsi="Sylfaen" w:cs="Arial"/>
      <w:b/>
      <w:bCs/>
      <w:sz w:val="28"/>
      <w:szCs w:val="28"/>
      <w:lang w:val="ka-GE"/>
    </w:rPr>
  </w:style>
  <w:style w:type="paragraph" w:customStyle="1" w:styleId="Default">
    <w:name w:val="Default"/>
    <w:rsid w:val="006C3E7D"/>
    <w:pPr>
      <w:autoSpaceDE w:val="0"/>
      <w:autoSpaceDN w:val="0"/>
      <w:adjustRightInd w:val="0"/>
      <w:spacing w:after="0" w:line="240" w:lineRule="auto"/>
    </w:pPr>
    <w:rPr>
      <w:rFonts w:ascii="Sylfaen" w:hAnsi="Sylfaen" w:cs="Sylfaen"/>
      <w:color w:val="000000"/>
      <w:sz w:val="24"/>
      <w:szCs w:val="24"/>
    </w:rPr>
  </w:style>
  <w:style w:type="paragraph" w:styleId="FootnoteText">
    <w:name w:val="footnote text"/>
    <w:basedOn w:val="Normal"/>
    <w:link w:val="FootnoteTextChar"/>
    <w:uiPriority w:val="99"/>
    <w:unhideWhenUsed/>
    <w:rsid w:val="00FB149D"/>
    <w:pPr>
      <w:spacing w:after="0" w:line="240" w:lineRule="auto"/>
    </w:pPr>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rsid w:val="00FB149D"/>
    <w:rPr>
      <w:rFonts w:ascii="Calibri" w:eastAsia="Calibri" w:hAnsi="Calibri" w:cs="Times New Roman"/>
      <w:sz w:val="20"/>
      <w:szCs w:val="20"/>
    </w:rPr>
  </w:style>
  <w:style w:type="character" w:styleId="FootnoteReference">
    <w:name w:val="footnote reference"/>
    <w:uiPriority w:val="99"/>
    <w:semiHidden/>
    <w:unhideWhenUsed/>
    <w:rsid w:val="00FB149D"/>
    <w:rPr>
      <w:vertAlign w:val="superscript"/>
    </w:rPr>
  </w:style>
  <w:style w:type="paragraph" w:styleId="ListParagraph">
    <w:name w:val="List Paragraph"/>
    <w:basedOn w:val="Normal"/>
    <w:link w:val="ListParagraphChar"/>
    <w:uiPriority w:val="34"/>
    <w:qFormat/>
    <w:rsid w:val="00AB5ED9"/>
    <w:pPr>
      <w:ind w:left="720"/>
      <w:contextualSpacing/>
    </w:pPr>
  </w:style>
  <w:style w:type="paragraph" w:styleId="Footer">
    <w:name w:val="footer"/>
    <w:basedOn w:val="Normal"/>
    <w:link w:val="FooterChar"/>
    <w:uiPriority w:val="99"/>
    <w:unhideWhenUsed/>
    <w:rsid w:val="004128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2835"/>
  </w:style>
  <w:style w:type="character" w:customStyle="1" w:styleId="ListParagraphChar">
    <w:name w:val="List Paragraph Char"/>
    <w:link w:val="ListParagraph"/>
    <w:uiPriority w:val="34"/>
    <w:locked/>
    <w:rsid w:val="00396A55"/>
  </w:style>
  <w:style w:type="paragraph" w:customStyle="1" w:styleId="mimgebixml">
    <w:name w:val="mimgebixml"/>
    <w:basedOn w:val="Normal"/>
    <w:rsid w:val="00D048C2"/>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4A535B"/>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036AD7"/>
    <w:rPr>
      <w:color w:val="0563C1" w:themeColor="hyperlink"/>
      <w:u w:val="single"/>
    </w:rPr>
  </w:style>
  <w:style w:type="paragraph" w:styleId="Header">
    <w:name w:val="header"/>
    <w:basedOn w:val="Normal"/>
    <w:link w:val="HeaderChar"/>
    <w:uiPriority w:val="99"/>
    <w:unhideWhenUsed/>
    <w:rsid w:val="00475C28"/>
    <w:pPr>
      <w:tabs>
        <w:tab w:val="center" w:pos="4680"/>
        <w:tab w:val="right" w:pos="9360"/>
      </w:tabs>
      <w:spacing w:after="0" w:line="240" w:lineRule="auto"/>
    </w:pPr>
    <w:rPr>
      <w:rFonts w:eastAsiaTheme="minorEastAsia"/>
    </w:rPr>
  </w:style>
  <w:style w:type="character" w:customStyle="1" w:styleId="HeaderChar">
    <w:name w:val="Header Char"/>
    <w:basedOn w:val="DefaultParagraphFont"/>
    <w:link w:val="Header"/>
    <w:uiPriority w:val="99"/>
    <w:rsid w:val="00475C28"/>
    <w:rPr>
      <w:rFonts w:eastAsiaTheme="minorEastAsia"/>
    </w:rPr>
  </w:style>
  <w:style w:type="paragraph" w:styleId="NoSpacing">
    <w:name w:val="No Spacing"/>
    <w:uiPriority w:val="1"/>
    <w:qFormat/>
    <w:rsid w:val="00475C28"/>
    <w:pPr>
      <w:spacing w:after="0" w:line="240" w:lineRule="auto"/>
    </w:pPr>
    <w:rPr>
      <w:rFonts w:eastAsiaTheme="minorEastAsia"/>
    </w:rPr>
  </w:style>
  <w:style w:type="character" w:styleId="CommentReference">
    <w:name w:val="annotation reference"/>
    <w:basedOn w:val="DefaultParagraphFont"/>
    <w:uiPriority w:val="99"/>
    <w:semiHidden/>
    <w:unhideWhenUsed/>
    <w:rsid w:val="006A4B9A"/>
    <w:rPr>
      <w:sz w:val="16"/>
      <w:szCs w:val="16"/>
    </w:rPr>
  </w:style>
  <w:style w:type="paragraph" w:styleId="CommentText">
    <w:name w:val="annotation text"/>
    <w:basedOn w:val="Normal"/>
    <w:link w:val="CommentTextChar"/>
    <w:uiPriority w:val="99"/>
    <w:semiHidden/>
    <w:unhideWhenUsed/>
    <w:rsid w:val="006A4B9A"/>
    <w:pPr>
      <w:spacing w:line="240" w:lineRule="auto"/>
    </w:pPr>
    <w:rPr>
      <w:sz w:val="20"/>
      <w:szCs w:val="20"/>
    </w:rPr>
  </w:style>
  <w:style w:type="character" w:customStyle="1" w:styleId="CommentTextChar">
    <w:name w:val="Comment Text Char"/>
    <w:basedOn w:val="DefaultParagraphFont"/>
    <w:link w:val="CommentText"/>
    <w:uiPriority w:val="99"/>
    <w:semiHidden/>
    <w:rsid w:val="006A4B9A"/>
    <w:rPr>
      <w:sz w:val="20"/>
      <w:szCs w:val="20"/>
    </w:rPr>
  </w:style>
  <w:style w:type="paragraph" w:styleId="CommentSubject">
    <w:name w:val="annotation subject"/>
    <w:basedOn w:val="CommentText"/>
    <w:next w:val="CommentText"/>
    <w:link w:val="CommentSubjectChar"/>
    <w:uiPriority w:val="99"/>
    <w:semiHidden/>
    <w:unhideWhenUsed/>
    <w:rsid w:val="006A4B9A"/>
    <w:rPr>
      <w:b/>
      <w:bCs/>
    </w:rPr>
  </w:style>
  <w:style w:type="character" w:customStyle="1" w:styleId="CommentSubjectChar">
    <w:name w:val="Comment Subject Char"/>
    <w:basedOn w:val="CommentTextChar"/>
    <w:link w:val="CommentSubject"/>
    <w:uiPriority w:val="99"/>
    <w:semiHidden/>
    <w:rsid w:val="006A4B9A"/>
    <w:rPr>
      <w:b/>
      <w:bCs/>
      <w:sz w:val="20"/>
      <w:szCs w:val="20"/>
    </w:rPr>
  </w:style>
  <w:style w:type="paragraph" w:styleId="BalloonText">
    <w:name w:val="Balloon Text"/>
    <w:basedOn w:val="Normal"/>
    <w:link w:val="BalloonTextChar"/>
    <w:uiPriority w:val="99"/>
    <w:semiHidden/>
    <w:unhideWhenUsed/>
    <w:rsid w:val="006A4B9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4B9A"/>
    <w:rPr>
      <w:rFonts w:ascii="Segoe UI" w:hAnsi="Segoe UI" w:cs="Segoe UI"/>
      <w:sz w:val="18"/>
      <w:szCs w:val="18"/>
    </w:rPr>
  </w:style>
  <w:style w:type="paragraph" w:styleId="Revision">
    <w:name w:val="Revision"/>
    <w:hidden/>
    <w:uiPriority w:val="99"/>
    <w:semiHidden/>
    <w:rsid w:val="001C0874"/>
    <w:pPr>
      <w:spacing w:after="0" w:line="240" w:lineRule="auto"/>
    </w:pPr>
  </w:style>
  <w:style w:type="paragraph" w:customStyle="1" w:styleId="yiv1688917619msonormal">
    <w:name w:val="yiv1688917619msonormal"/>
    <w:basedOn w:val="Normal"/>
    <w:rsid w:val="008E4FC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8E4FCA"/>
  </w:style>
  <w:style w:type="table" w:customStyle="1" w:styleId="GridTable4Accent1">
    <w:name w:val="Grid Table 4 Accent 1"/>
    <w:basedOn w:val="TableNormal"/>
    <w:uiPriority w:val="49"/>
    <w:rsid w:val="00F42ED7"/>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TableGrid">
    <w:name w:val="Table Grid"/>
    <w:basedOn w:val="TableNormal"/>
    <w:uiPriority w:val="39"/>
    <w:rsid w:val="00FA15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bzacixml">
    <w:name w:val="abzaci_xml"/>
    <w:basedOn w:val="PlainText"/>
    <w:autoRedefine/>
    <w:rsid w:val="00AF2E49"/>
    <w:pPr>
      <w:spacing w:line="276" w:lineRule="auto"/>
      <w:jc w:val="both"/>
    </w:pPr>
    <w:rPr>
      <w:rFonts w:ascii="Sylfaen" w:eastAsia="Calibri" w:hAnsi="Sylfaen" w:cs="Times New Roman"/>
      <w:color w:val="FFFFFF" w:themeColor="background1"/>
      <w:sz w:val="22"/>
      <w:szCs w:val="20"/>
      <w:lang w:val="ka-GE"/>
    </w:rPr>
  </w:style>
  <w:style w:type="paragraph" w:styleId="PlainText">
    <w:name w:val="Plain Text"/>
    <w:basedOn w:val="Normal"/>
    <w:link w:val="PlainTextChar"/>
    <w:uiPriority w:val="99"/>
    <w:semiHidden/>
    <w:unhideWhenUsed/>
    <w:rsid w:val="00CB1580"/>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CB1580"/>
    <w:rPr>
      <w:rFonts w:ascii="Consolas" w:hAnsi="Consolas" w:cs="Consolas"/>
      <w:sz w:val="21"/>
      <w:szCs w:val="21"/>
    </w:rPr>
  </w:style>
  <w:style w:type="table" w:styleId="LightList-Accent1">
    <w:name w:val="Light List Accent 1"/>
    <w:basedOn w:val="TableNormal"/>
    <w:uiPriority w:val="61"/>
    <w:rsid w:val="000237FD"/>
    <w:pPr>
      <w:spacing w:after="0" w:line="240" w:lineRule="auto"/>
    </w:p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LightList-Accent4">
    <w:name w:val="Light List Accent 4"/>
    <w:basedOn w:val="TableNormal"/>
    <w:uiPriority w:val="61"/>
    <w:rsid w:val="00D515E9"/>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character" w:styleId="Emphasis">
    <w:name w:val="Emphasis"/>
    <w:basedOn w:val="DefaultParagraphFont"/>
    <w:uiPriority w:val="20"/>
    <w:qFormat/>
    <w:rsid w:val="00EF3627"/>
    <w:rPr>
      <w:b/>
      <w:bCs/>
      <w:i w:val="0"/>
      <w:iCs w:val="0"/>
    </w:rPr>
  </w:style>
  <w:style w:type="character" w:customStyle="1" w:styleId="st1">
    <w:name w:val="st1"/>
    <w:basedOn w:val="DefaultParagraphFont"/>
    <w:rsid w:val="00EF362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5775"/>
    <w:pPr>
      <w:spacing w:after="200" w:line="276" w:lineRule="auto"/>
    </w:pPr>
  </w:style>
  <w:style w:type="paragraph" w:styleId="Heading3">
    <w:name w:val="heading 3"/>
    <w:basedOn w:val="Normal"/>
    <w:next w:val="Normal"/>
    <w:link w:val="Heading3Char"/>
    <w:autoRedefine/>
    <w:qFormat/>
    <w:rsid w:val="00695775"/>
    <w:pPr>
      <w:keepNext/>
      <w:widowControl w:val="0"/>
      <w:autoSpaceDE w:val="0"/>
      <w:autoSpaceDN w:val="0"/>
      <w:spacing w:after="0" w:line="240" w:lineRule="auto"/>
      <w:ind w:left="709" w:hanging="709"/>
      <w:jc w:val="both"/>
      <w:outlineLvl w:val="2"/>
    </w:pPr>
    <w:rPr>
      <w:rFonts w:ascii="Sylfaen" w:eastAsia="Times New Roman" w:hAnsi="Sylfaen" w:cs="Arial"/>
      <w:b/>
      <w:bCs/>
      <w:sz w:val="28"/>
      <w:szCs w:val="28"/>
      <w:lang w:val="ka-G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695775"/>
    <w:rPr>
      <w:rFonts w:ascii="Sylfaen" w:eastAsia="Times New Roman" w:hAnsi="Sylfaen" w:cs="Arial"/>
      <w:b/>
      <w:bCs/>
      <w:sz w:val="28"/>
      <w:szCs w:val="28"/>
      <w:lang w:val="ka-GE"/>
    </w:rPr>
  </w:style>
  <w:style w:type="paragraph" w:customStyle="1" w:styleId="Default">
    <w:name w:val="Default"/>
    <w:rsid w:val="006C3E7D"/>
    <w:pPr>
      <w:autoSpaceDE w:val="0"/>
      <w:autoSpaceDN w:val="0"/>
      <w:adjustRightInd w:val="0"/>
      <w:spacing w:after="0" w:line="240" w:lineRule="auto"/>
    </w:pPr>
    <w:rPr>
      <w:rFonts w:ascii="Sylfaen" w:hAnsi="Sylfaen" w:cs="Sylfaen"/>
      <w:color w:val="000000"/>
      <w:sz w:val="24"/>
      <w:szCs w:val="24"/>
    </w:rPr>
  </w:style>
  <w:style w:type="paragraph" w:styleId="FootnoteText">
    <w:name w:val="footnote text"/>
    <w:basedOn w:val="Normal"/>
    <w:link w:val="FootnoteTextChar"/>
    <w:uiPriority w:val="99"/>
    <w:unhideWhenUsed/>
    <w:rsid w:val="00FB149D"/>
    <w:pPr>
      <w:spacing w:after="0" w:line="240" w:lineRule="auto"/>
    </w:pPr>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rsid w:val="00FB149D"/>
    <w:rPr>
      <w:rFonts w:ascii="Calibri" w:eastAsia="Calibri" w:hAnsi="Calibri" w:cs="Times New Roman"/>
      <w:sz w:val="20"/>
      <w:szCs w:val="20"/>
    </w:rPr>
  </w:style>
  <w:style w:type="character" w:styleId="FootnoteReference">
    <w:name w:val="footnote reference"/>
    <w:uiPriority w:val="99"/>
    <w:semiHidden/>
    <w:unhideWhenUsed/>
    <w:rsid w:val="00FB149D"/>
    <w:rPr>
      <w:vertAlign w:val="superscript"/>
    </w:rPr>
  </w:style>
  <w:style w:type="paragraph" w:styleId="ListParagraph">
    <w:name w:val="List Paragraph"/>
    <w:basedOn w:val="Normal"/>
    <w:link w:val="ListParagraphChar"/>
    <w:uiPriority w:val="34"/>
    <w:qFormat/>
    <w:rsid w:val="00AB5ED9"/>
    <w:pPr>
      <w:ind w:left="720"/>
      <w:contextualSpacing/>
    </w:pPr>
  </w:style>
  <w:style w:type="paragraph" w:styleId="Footer">
    <w:name w:val="footer"/>
    <w:basedOn w:val="Normal"/>
    <w:link w:val="FooterChar"/>
    <w:uiPriority w:val="99"/>
    <w:unhideWhenUsed/>
    <w:rsid w:val="004128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2835"/>
  </w:style>
  <w:style w:type="character" w:customStyle="1" w:styleId="ListParagraphChar">
    <w:name w:val="List Paragraph Char"/>
    <w:link w:val="ListParagraph"/>
    <w:uiPriority w:val="34"/>
    <w:locked/>
    <w:rsid w:val="00396A55"/>
  </w:style>
  <w:style w:type="paragraph" w:customStyle="1" w:styleId="mimgebixml">
    <w:name w:val="mimgebixml"/>
    <w:basedOn w:val="Normal"/>
    <w:rsid w:val="00D048C2"/>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4A535B"/>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036AD7"/>
    <w:rPr>
      <w:color w:val="0563C1" w:themeColor="hyperlink"/>
      <w:u w:val="single"/>
    </w:rPr>
  </w:style>
  <w:style w:type="paragraph" w:styleId="Header">
    <w:name w:val="header"/>
    <w:basedOn w:val="Normal"/>
    <w:link w:val="HeaderChar"/>
    <w:uiPriority w:val="99"/>
    <w:unhideWhenUsed/>
    <w:rsid w:val="00475C28"/>
    <w:pPr>
      <w:tabs>
        <w:tab w:val="center" w:pos="4680"/>
        <w:tab w:val="right" w:pos="9360"/>
      </w:tabs>
      <w:spacing w:after="0" w:line="240" w:lineRule="auto"/>
    </w:pPr>
    <w:rPr>
      <w:rFonts w:eastAsiaTheme="minorEastAsia"/>
    </w:rPr>
  </w:style>
  <w:style w:type="character" w:customStyle="1" w:styleId="HeaderChar">
    <w:name w:val="Header Char"/>
    <w:basedOn w:val="DefaultParagraphFont"/>
    <w:link w:val="Header"/>
    <w:uiPriority w:val="99"/>
    <w:rsid w:val="00475C28"/>
    <w:rPr>
      <w:rFonts w:eastAsiaTheme="minorEastAsia"/>
    </w:rPr>
  </w:style>
  <w:style w:type="paragraph" w:styleId="NoSpacing">
    <w:name w:val="No Spacing"/>
    <w:uiPriority w:val="1"/>
    <w:qFormat/>
    <w:rsid w:val="00475C28"/>
    <w:pPr>
      <w:spacing w:after="0" w:line="240" w:lineRule="auto"/>
    </w:pPr>
    <w:rPr>
      <w:rFonts w:eastAsiaTheme="minorEastAsia"/>
    </w:rPr>
  </w:style>
  <w:style w:type="character" w:styleId="CommentReference">
    <w:name w:val="annotation reference"/>
    <w:basedOn w:val="DefaultParagraphFont"/>
    <w:uiPriority w:val="99"/>
    <w:semiHidden/>
    <w:unhideWhenUsed/>
    <w:rsid w:val="006A4B9A"/>
    <w:rPr>
      <w:sz w:val="16"/>
      <w:szCs w:val="16"/>
    </w:rPr>
  </w:style>
  <w:style w:type="paragraph" w:styleId="CommentText">
    <w:name w:val="annotation text"/>
    <w:basedOn w:val="Normal"/>
    <w:link w:val="CommentTextChar"/>
    <w:uiPriority w:val="99"/>
    <w:semiHidden/>
    <w:unhideWhenUsed/>
    <w:rsid w:val="006A4B9A"/>
    <w:pPr>
      <w:spacing w:line="240" w:lineRule="auto"/>
    </w:pPr>
    <w:rPr>
      <w:sz w:val="20"/>
      <w:szCs w:val="20"/>
    </w:rPr>
  </w:style>
  <w:style w:type="character" w:customStyle="1" w:styleId="CommentTextChar">
    <w:name w:val="Comment Text Char"/>
    <w:basedOn w:val="DefaultParagraphFont"/>
    <w:link w:val="CommentText"/>
    <w:uiPriority w:val="99"/>
    <w:semiHidden/>
    <w:rsid w:val="006A4B9A"/>
    <w:rPr>
      <w:sz w:val="20"/>
      <w:szCs w:val="20"/>
    </w:rPr>
  </w:style>
  <w:style w:type="paragraph" w:styleId="CommentSubject">
    <w:name w:val="annotation subject"/>
    <w:basedOn w:val="CommentText"/>
    <w:next w:val="CommentText"/>
    <w:link w:val="CommentSubjectChar"/>
    <w:uiPriority w:val="99"/>
    <w:semiHidden/>
    <w:unhideWhenUsed/>
    <w:rsid w:val="006A4B9A"/>
    <w:rPr>
      <w:b/>
      <w:bCs/>
    </w:rPr>
  </w:style>
  <w:style w:type="character" w:customStyle="1" w:styleId="CommentSubjectChar">
    <w:name w:val="Comment Subject Char"/>
    <w:basedOn w:val="CommentTextChar"/>
    <w:link w:val="CommentSubject"/>
    <w:uiPriority w:val="99"/>
    <w:semiHidden/>
    <w:rsid w:val="006A4B9A"/>
    <w:rPr>
      <w:b/>
      <w:bCs/>
      <w:sz w:val="20"/>
      <w:szCs w:val="20"/>
    </w:rPr>
  </w:style>
  <w:style w:type="paragraph" w:styleId="BalloonText">
    <w:name w:val="Balloon Text"/>
    <w:basedOn w:val="Normal"/>
    <w:link w:val="BalloonTextChar"/>
    <w:uiPriority w:val="99"/>
    <w:semiHidden/>
    <w:unhideWhenUsed/>
    <w:rsid w:val="006A4B9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4B9A"/>
    <w:rPr>
      <w:rFonts w:ascii="Segoe UI" w:hAnsi="Segoe UI" w:cs="Segoe UI"/>
      <w:sz w:val="18"/>
      <w:szCs w:val="18"/>
    </w:rPr>
  </w:style>
  <w:style w:type="paragraph" w:styleId="Revision">
    <w:name w:val="Revision"/>
    <w:hidden/>
    <w:uiPriority w:val="99"/>
    <w:semiHidden/>
    <w:rsid w:val="001C0874"/>
    <w:pPr>
      <w:spacing w:after="0" w:line="240" w:lineRule="auto"/>
    </w:pPr>
  </w:style>
  <w:style w:type="paragraph" w:customStyle="1" w:styleId="yiv1688917619msonormal">
    <w:name w:val="yiv1688917619msonormal"/>
    <w:basedOn w:val="Normal"/>
    <w:rsid w:val="008E4FC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8E4FCA"/>
  </w:style>
  <w:style w:type="table" w:customStyle="1" w:styleId="GridTable4Accent1">
    <w:name w:val="Grid Table 4 Accent 1"/>
    <w:basedOn w:val="TableNormal"/>
    <w:uiPriority w:val="49"/>
    <w:rsid w:val="00F42ED7"/>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TableGrid">
    <w:name w:val="Table Grid"/>
    <w:basedOn w:val="TableNormal"/>
    <w:uiPriority w:val="39"/>
    <w:rsid w:val="00FA15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bzacixml">
    <w:name w:val="abzaci_xml"/>
    <w:basedOn w:val="PlainText"/>
    <w:autoRedefine/>
    <w:rsid w:val="00AF2E49"/>
    <w:pPr>
      <w:spacing w:line="276" w:lineRule="auto"/>
      <w:jc w:val="both"/>
    </w:pPr>
    <w:rPr>
      <w:rFonts w:ascii="Sylfaen" w:eastAsia="Calibri" w:hAnsi="Sylfaen" w:cs="Times New Roman"/>
      <w:color w:val="FFFFFF" w:themeColor="background1"/>
      <w:sz w:val="22"/>
      <w:szCs w:val="20"/>
      <w:lang w:val="ka-GE"/>
    </w:rPr>
  </w:style>
  <w:style w:type="paragraph" w:styleId="PlainText">
    <w:name w:val="Plain Text"/>
    <w:basedOn w:val="Normal"/>
    <w:link w:val="PlainTextChar"/>
    <w:uiPriority w:val="99"/>
    <w:semiHidden/>
    <w:unhideWhenUsed/>
    <w:rsid w:val="00CB1580"/>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CB1580"/>
    <w:rPr>
      <w:rFonts w:ascii="Consolas" w:hAnsi="Consolas" w:cs="Consolas"/>
      <w:sz w:val="21"/>
      <w:szCs w:val="21"/>
    </w:rPr>
  </w:style>
  <w:style w:type="table" w:styleId="LightList-Accent1">
    <w:name w:val="Light List Accent 1"/>
    <w:basedOn w:val="TableNormal"/>
    <w:uiPriority w:val="61"/>
    <w:rsid w:val="000237FD"/>
    <w:pPr>
      <w:spacing w:after="0" w:line="240" w:lineRule="auto"/>
    </w:p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LightList-Accent4">
    <w:name w:val="Light List Accent 4"/>
    <w:basedOn w:val="TableNormal"/>
    <w:uiPriority w:val="61"/>
    <w:rsid w:val="00D515E9"/>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character" w:styleId="Emphasis">
    <w:name w:val="Emphasis"/>
    <w:basedOn w:val="DefaultParagraphFont"/>
    <w:uiPriority w:val="20"/>
    <w:qFormat/>
    <w:rsid w:val="00EF3627"/>
    <w:rPr>
      <w:b/>
      <w:bCs/>
      <w:i w:val="0"/>
      <w:iCs w:val="0"/>
    </w:rPr>
  </w:style>
  <w:style w:type="character" w:customStyle="1" w:styleId="st1">
    <w:name w:val="st1"/>
    <w:basedOn w:val="DefaultParagraphFont"/>
    <w:rsid w:val="00EF36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26599">
      <w:bodyDiv w:val="1"/>
      <w:marLeft w:val="0"/>
      <w:marRight w:val="0"/>
      <w:marTop w:val="0"/>
      <w:marBottom w:val="0"/>
      <w:divBdr>
        <w:top w:val="none" w:sz="0" w:space="0" w:color="auto"/>
        <w:left w:val="none" w:sz="0" w:space="0" w:color="auto"/>
        <w:bottom w:val="none" w:sz="0" w:space="0" w:color="auto"/>
        <w:right w:val="none" w:sz="0" w:space="0" w:color="auto"/>
      </w:divBdr>
    </w:div>
    <w:div w:id="15737431">
      <w:bodyDiv w:val="1"/>
      <w:marLeft w:val="0"/>
      <w:marRight w:val="0"/>
      <w:marTop w:val="0"/>
      <w:marBottom w:val="0"/>
      <w:divBdr>
        <w:top w:val="none" w:sz="0" w:space="0" w:color="auto"/>
        <w:left w:val="none" w:sz="0" w:space="0" w:color="auto"/>
        <w:bottom w:val="none" w:sz="0" w:space="0" w:color="auto"/>
        <w:right w:val="none" w:sz="0" w:space="0" w:color="auto"/>
      </w:divBdr>
      <w:divsChild>
        <w:div w:id="62604780">
          <w:marLeft w:val="0"/>
          <w:marRight w:val="0"/>
          <w:marTop w:val="0"/>
          <w:marBottom w:val="0"/>
          <w:divBdr>
            <w:top w:val="none" w:sz="0" w:space="0" w:color="auto"/>
            <w:left w:val="none" w:sz="0" w:space="0" w:color="auto"/>
            <w:bottom w:val="none" w:sz="0" w:space="0" w:color="auto"/>
            <w:right w:val="none" w:sz="0" w:space="0" w:color="auto"/>
          </w:divBdr>
        </w:div>
        <w:div w:id="85156414">
          <w:marLeft w:val="0"/>
          <w:marRight w:val="0"/>
          <w:marTop w:val="0"/>
          <w:marBottom w:val="0"/>
          <w:divBdr>
            <w:top w:val="none" w:sz="0" w:space="0" w:color="auto"/>
            <w:left w:val="none" w:sz="0" w:space="0" w:color="auto"/>
            <w:bottom w:val="none" w:sz="0" w:space="0" w:color="auto"/>
            <w:right w:val="none" w:sz="0" w:space="0" w:color="auto"/>
          </w:divBdr>
        </w:div>
        <w:div w:id="187641023">
          <w:marLeft w:val="0"/>
          <w:marRight w:val="0"/>
          <w:marTop w:val="0"/>
          <w:marBottom w:val="0"/>
          <w:divBdr>
            <w:top w:val="none" w:sz="0" w:space="0" w:color="auto"/>
            <w:left w:val="none" w:sz="0" w:space="0" w:color="auto"/>
            <w:bottom w:val="none" w:sz="0" w:space="0" w:color="auto"/>
            <w:right w:val="none" w:sz="0" w:space="0" w:color="auto"/>
          </w:divBdr>
        </w:div>
        <w:div w:id="267546186">
          <w:marLeft w:val="0"/>
          <w:marRight w:val="0"/>
          <w:marTop w:val="0"/>
          <w:marBottom w:val="0"/>
          <w:divBdr>
            <w:top w:val="none" w:sz="0" w:space="0" w:color="auto"/>
            <w:left w:val="none" w:sz="0" w:space="0" w:color="auto"/>
            <w:bottom w:val="none" w:sz="0" w:space="0" w:color="auto"/>
            <w:right w:val="none" w:sz="0" w:space="0" w:color="auto"/>
          </w:divBdr>
        </w:div>
        <w:div w:id="360204610">
          <w:marLeft w:val="0"/>
          <w:marRight w:val="0"/>
          <w:marTop w:val="0"/>
          <w:marBottom w:val="0"/>
          <w:divBdr>
            <w:top w:val="none" w:sz="0" w:space="0" w:color="auto"/>
            <w:left w:val="none" w:sz="0" w:space="0" w:color="auto"/>
            <w:bottom w:val="none" w:sz="0" w:space="0" w:color="auto"/>
            <w:right w:val="none" w:sz="0" w:space="0" w:color="auto"/>
          </w:divBdr>
        </w:div>
        <w:div w:id="384335169">
          <w:marLeft w:val="0"/>
          <w:marRight w:val="0"/>
          <w:marTop w:val="0"/>
          <w:marBottom w:val="0"/>
          <w:divBdr>
            <w:top w:val="none" w:sz="0" w:space="0" w:color="auto"/>
            <w:left w:val="none" w:sz="0" w:space="0" w:color="auto"/>
            <w:bottom w:val="none" w:sz="0" w:space="0" w:color="auto"/>
            <w:right w:val="none" w:sz="0" w:space="0" w:color="auto"/>
          </w:divBdr>
        </w:div>
        <w:div w:id="793601690">
          <w:marLeft w:val="0"/>
          <w:marRight w:val="0"/>
          <w:marTop w:val="0"/>
          <w:marBottom w:val="0"/>
          <w:divBdr>
            <w:top w:val="none" w:sz="0" w:space="0" w:color="auto"/>
            <w:left w:val="none" w:sz="0" w:space="0" w:color="auto"/>
            <w:bottom w:val="none" w:sz="0" w:space="0" w:color="auto"/>
            <w:right w:val="none" w:sz="0" w:space="0" w:color="auto"/>
          </w:divBdr>
        </w:div>
        <w:div w:id="905993751">
          <w:marLeft w:val="0"/>
          <w:marRight w:val="0"/>
          <w:marTop w:val="0"/>
          <w:marBottom w:val="0"/>
          <w:divBdr>
            <w:top w:val="none" w:sz="0" w:space="0" w:color="auto"/>
            <w:left w:val="none" w:sz="0" w:space="0" w:color="auto"/>
            <w:bottom w:val="none" w:sz="0" w:space="0" w:color="auto"/>
            <w:right w:val="none" w:sz="0" w:space="0" w:color="auto"/>
          </w:divBdr>
        </w:div>
        <w:div w:id="1125656462">
          <w:marLeft w:val="0"/>
          <w:marRight w:val="0"/>
          <w:marTop w:val="0"/>
          <w:marBottom w:val="0"/>
          <w:divBdr>
            <w:top w:val="none" w:sz="0" w:space="0" w:color="auto"/>
            <w:left w:val="none" w:sz="0" w:space="0" w:color="auto"/>
            <w:bottom w:val="none" w:sz="0" w:space="0" w:color="auto"/>
            <w:right w:val="none" w:sz="0" w:space="0" w:color="auto"/>
          </w:divBdr>
        </w:div>
        <w:div w:id="1137184461">
          <w:marLeft w:val="0"/>
          <w:marRight w:val="0"/>
          <w:marTop w:val="0"/>
          <w:marBottom w:val="0"/>
          <w:divBdr>
            <w:top w:val="none" w:sz="0" w:space="0" w:color="auto"/>
            <w:left w:val="none" w:sz="0" w:space="0" w:color="auto"/>
            <w:bottom w:val="none" w:sz="0" w:space="0" w:color="auto"/>
            <w:right w:val="none" w:sz="0" w:space="0" w:color="auto"/>
          </w:divBdr>
        </w:div>
        <w:div w:id="1269700795">
          <w:marLeft w:val="0"/>
          <w:marRight w:val="0"/>
          <w:marTop w:val="0"/>
          <w:marBottom w:val="0"/>
          <w:divBdr>
            <w:top w:val="none" w:sz="0" w:space="0" w:color="auto"/>
            <w:left w:val="none" w:sz="0" w:space="0" w:color="auto"/>
            <w:bottom w:val="none" w:sz="0" w:space="0" w:color="auto"/>
            <w:right w:val="none" w:sz="0" w:space="0" w:color="auto"/>
          </w:divBdr>
        </w:div>
        <w:div w:id="1362315747">
          <w:marLeft w:val="0"/>
          <w:marRight w:val="0"/>
          <w:marTop w:val="0"/>
          <w:marBottom w:val="0"/>
          <w:divBdr>
            <w:top w:val="none" w:sz="0" w:space="0" w:color="auto"/>
            <w:left w:val="none" w:sz="0" w:space="0" w:color="auto"/>
            <w:bottom w:val="none" w:sz="0" w:space="0" w:color="auto"/>
            <w:right w:val="none" w:sz="0" w:space="0" w:color="auto"/>
          </w:divBdr>
        </w:div>
        <w:div w:id="1371101865">
          <w:marLeft w:val="0"/>
          <w:marRight w:val="0"/>
          <w:marTop w:val="0"/>
          <w:marBottom w:val="0"/>
          <w:divBdr>
            <w:top w:val="none" w:sz="0" w:space="0" w:color="auto"/>
            <w:left w:val="none" w:sz="0" w:space="0" w:color="auto"/>
            <w:bottom w:val="none" w:sz="0" w:space="0" w:color="auto"/>
            <w:right w:val="none" w:sz="0" w:space="0" w:color="auto"/>
          </w:divBdr>
        </w:div>
        <w:div w:id="1491407079">
          <w:marLeft w:val="0"/>
          <w:marRight w:val="0"/>
          <w:marTop w:val="0"/>
          <w:marBottom w:val="0"/>
          <w:divBdr>
            <w:top w:val="none" w:sz="0" w:space="0" w:color="auto"/>
            <w:left w:val="none" w:sz="0" w:space="0" w:color="auto"/>
            <w:bottom w:val="none" w:sz="0" w:space="0" w:color="auto"/>
            <w:right w:val="none" w:sz="0" w:space="0" w:color="auto"/>
          </w:divBdr>
        </w:div>
        <w:div w:id="1693191608">
          <w:marLeft w:val="0"/>
          <w:marRight w:val="0"/>
          <w:marTop w:val="0"/>
          <w:marBottom w:val="0"/>
          <w:divBdr>
            <w:top w:val="none" w:sz="0" w:space="0" w:color="auto"/>
            <w:left w:val="none" w:sz="0" w:space="0" w:color="auto"/>
            <w:bottom w:val="none" w:sz="0" w:space="0" w:color="auto"/>
            <w:right w:val="none" w:sz="0" w:space="0" w:color="auto"/>
          </w:divBdr>
        </w:div>
        <w:div w:id="1715500757">
          <w:marLeft w:val="0"/>
          <w:marRight w:val="0"/>
          <w:marTop w:val="0"/>
          <w:marBottom w:val="0"/>
          <w:divBdr>
            <w:top w:val="none" w:sz="0" w:space="0" w:color="auto"/>
            <w:left w:val="none" w:sz="0" w:space="0" w:color="auto"/>
            <w:bottom w:val="none" w:sz="0" w:space="0" w:color="auto"/>
            <w:right w:val="none" w:sz="0" w:space="0" w:color="auto"/>
          </w:divBdr>
        </w:div>
        <w:div w:id="2054037945">
          <w:marLeft w:val="0"/>
          <w:marRight w:val="0"/>
          <w:marTop w:val="0"/>
          <w:marBottom w:val="0"/>
          <w:divBdr>
            <w:top w:val="none" w:sz="0" w:space="0" w:color="auto"/>
            <w:left w:val="none" w:sz="0" w:space="0" w:color="auto"/>
            <w:bottom w:val="none" w:sz="0" w:space="0" w:color="auto"/>
            <w:right w:val="none" w:sz="0" w:space="0" w:color="auto"/>
          </w:divBdr>
        </w:div>
      </w:divsChild>
    </w:div>
    <w:div w:id="23528804">
      <w:bodyDiv w:val="1"/>
      <w:marLeft w:val="0"/>
      <w:marRight w:val="0"/>
      <w:marTop w:val="0"/>
      <w:marBottom w:val="0"/>
      <w:divBdr>
        <w:top w:val="none" w:sz="0" w:space="0" w:color="auto"/>
        <w:left w:val="none" w:sz="0" w:space="0" w:color="auto"/>
        <w:bottom w:val="none" w:sz="0" w:space="0" w:color="auto"/>
        <w:right w:val="none" w:sz="0" w:space="0" w:color="auto"/>
      </w:divBdr>
    </w:div>
    <w:div w:id="26149201">
      <w:bodyDiv w:val="1"/>
      <w:marLeft w:val="0"/>
      <w:marRight w:val="0"/>
      <w:marTop w:val="0"/>
      <w:marBottom w:val="0"/>
      <w:divBdr>
        <w:top w:val="none" w:sz="0" w:space="0" w:color="auto"/>
        <w:left w:val="none" w:sz="0" w:space="0" w:color="auto"/>
        <w:bottom w:val="none" w:sz="0" w:space="0" w:color="auto"/>
        <w:right w:val="none" w:sz="0" w:space="0" w:color="auto"/>
      </w:divBdr>
    </w:div>
    <w:div w:id="47726675">
      <w:bodyDiv w:val="1"/>
      <w:marLeft w:val="0"/>
      <w:marRight w:val="0"/>
      <w:marTop w:val="0"/>
      <w:marBottom w:val="0"/>
      <w:divBdr>
        <w:top w:val="none" w:sz="0" w:space="0" w:color="auto"/>
        <w:left w:val="none" w:sz="0" w:space="0" w:color="auto"/>
        <w:bottom w:val="none" w:sz="0" w:space="0" w:color="auto"/>
        <w:right w:val="none" w:sz="0" w:space="0" w:color="auto"/>
      </w:divBdr>
    </w:div>
    <w:div w:id="78067217">
      <w:bodyDiv w:val="1"/>
      <w:marLeft w:val="0"/>
      <w:marRight w:val="0"/>
      <w:marTop w:val="0"/>
      <w:marBottom w:val="0"/>
      <w:divBdr>
        <w:top w:val="none" w:sz="0" w:space="0" w:color="auto"/>
        <w:left w:val="none" w:sz="0" w:space="0" w:color="auto"/>
        <w:bottom w:val="none" w:sz="0" w:space="0" w:color="auto"/>
        <w:right w:val="none" w:sz="0" w:space="0" w:color="auto"/>
      </w:divBdr>
    </w:div>
    <w:div w:id="160658430">
      <w:bodyDiv w:val="1"/>
      <w:marLeft w:val="0"/>
      <w:marRight w:val="0"/>
      <w:marTop w:val="0"/>
      <w:marBottom w:val="0"/>
      <w:divBdr>
        <w:top w:val="none" w:sz="0" w:space="0" w:color="auto"/>
        <w:left w:val="none" w:sz="0" w:space="0" w:color="auto"/>
        <w:bottom w:val="none" w:sz="0" w:space="0" w:color="auto"/>
        <w:right w:val="none" w:sz="0" w:space="0" w:color="auto"/>
      </w:divBdr>
    </w:div>
    <w:div w:id="205264192">
      <w:bodyDiv w:val="1"/>
      <w:marLeft w:val="0"/>
      <w:marRight w:val="0"/>
      <w:marTop w:val="0"/>
      <w:marBottom w:val="0"/>
      <w:divBdr>
        <w:top w:val="none" w:sz="0" w:space="0" w:color="auto"/>
        <w:left w:val="none" w:sz="0" w:space="0" w:color="auto"/>
        <w:bottom w:val="none" w:sz="0" w:space="0" w:color="auto"/>
        <w:right w:val="none" w:sz="0" w:space="0" w:color="auto"/>
      </w:divBdr>
    </w:div>
    <w:div w:id="234439244">
      <w:bodyDiv w:val="1"/>
      <w:marLeft w:val="0"/>
      <w:marRight w:val="0"/>
      <w:marTop w:val="0"/>
      <w:marBottom w:val="0"/>
      <w:divBdr>
        <w:top w:val="none" w:sz="0" w:space="0" w:color="auto"/>
        <w:left w:val="none" w:sz="0" w:space="0" w:color="auto"/>
        <w:bottom w:val="none" w:sz="0" w:space="0" w:color="auto"/>
        <w:right w:val="none" w:sz="0" w:space="0" w:color="auto"/>
      </w:divBdr>
    </w:div>
    <w:div w:id="256444068">
      <w:bodyDiv w:val="1"/>
      <w:marLeft w:val="0"/>
      <w:marRight w:val="0"/>
      <w:marTop w:val="0"/>
      <w:marBottom w:val="0"/>
      <w:divBdr>
        <w:top w:val="none" w:sz="0" w:space="0" w:color="auto"/>
        <w:left w:val="none" w:sz="0" w:space="0" w:color="auto"/>
        <w:bottom w:val="none" w:sz="0" w:space="0" w:color="auto"/>
        <w:right w:val="none" w:sz="0" w:space="0" w:color="auto"/>
      </w:divBdr>
    </w:div>
    <w:div w:id="272254630">
      <w:bodyDiv w:val="1"/>
      <w:marLeft w:val="0"/>
      <w:marRight w:val="0"/>
      <w:marTop w:val="0"/>
      <w:marBottom w:val="0"/>
      <w:divBdr>
        <w:top w:val="none" w:sz="0" w:space="0" w:color="auto"/>
        <w:left w:val="none" w:sz="0" w:space="0" w:color="auto"/>
        <w:bottom w:val="none" w:sz="0" w:space="0" w:color="auto"/>
        <w:right w:val="none" w:sz="0" w:space="0" w:color="auto"/>
      </w:divBdr>
    </w:div>
    <w:div w:id="274365269">
      <w:bodyDiv w:val="1"/>
      <w:marLeft w:val="0"/>
      <w:marRight w:val="0"/>
      <w:marTop w:val="0"/>
      <w:marBottom w:val="0"/>
      <w:divBdr>
        <w:top w:val="none" w:sz="0" w:space="0" w:color="auto"/>
        <w:left w:val="none" w:sz="0" w:space="0" w:color="auto"/>
        <w:bottom w:val="none" w:sz="0" w:space="0" w:color="auto"/>
        <w:right w:val="none" w:sz="0" w:space="0" w:color="auto"/>
      </w:divBdr>
    </w:div>
    <w:div w:id="289559635">
      <w:bodyDiv w:val="1"/>
      <w:marLeft w:val="0"/>
      <w:marRight w:val="0"/>
      <w:marTop w:val="0"/>
      <w:marBottom w:val="0"/>
      <w:divBdr>
        <w:top w:val="none" w:sz="0" w:space="0" w:color="auto"/>
        <w:left w:val="none" w:sz="0" w:space="0" w:color="auto"/>
        <w:bottom w:val="none" w:sz="0" w:space="0" w:color="auto"/>
        <w:right w:val="none" w:sz="0" w:space="0" w:color="auto"/>
      </w:divBdr>
    </w:div>
    <w:div w:id="298343983">
      <w:bodyDiv w:val="1"/>
      <w:marLeft w:val="0"/>
      <w:marRight w:val="0"/>
      <w:marTop w:val="0"/>
      <w:marBottom w:val="0"/>
      <w:divBdr>
        <w:top w:val="none" w:sz="0" w:space="0" w:color="auto"/>
        <w:left w:val="none" w:sz="0" w:space="0" w:color="auto"/>
        <w:bottom w:val="none" w:sz="0" w:space="0" w:color="auto"/>
        <w:right w:val="none" w:sz="0" w:space="0" w:color="auto"/>
      </w:divBdr>
    </w:div>
    <w:div w:id="343821936">
      <w:bodyDiv w:val="1"/>
      <w:marLeft w:val="0"/>
      <w:marRight w:val="0"/>
      <w:marTop w:val="0"/>
      <w:marBottom w:val="0"/>
      <w:divBdr>
        <w:top w:val="none" w:sz="0" w:space="0" w:color="auto"/>
        <w:left w:val="none" w:sz="0" w:space="0" w:color="auto"/>
        <w:bottom w:val="none" w:sz="0" w:space="0" w:color="auto"/>
        <w:right w:val="none" w:sz="0" w:space="0" w:color="auto"/>
      </w:divBdr>
    </w:div>
    <w:div w:id="400375376">
      <w:bodyDiv w:val="1"/>
      <w:marLeft w:val="0"/>
      <w:marRight w:val="0"/>
      <w:marTop w:val="0"/>
      <w:marBottom w:val="0"/>
      <w:divBdr>
        <w:top w:val="none" w:sz="0" w:space="0" w:color="auto"/>
        <w:left w:val="none" w:sz="0" w:space="0" w:color="auto"/>
        <w:bottom w:val="none" w:sz="0" w:space="0" w:color="auto"/>
        <w:right w:val="none" w:sz="0" w:space="0" w:color="auto"/>
      </w:divBdr>
    </w:div>
    <w:div w:id="401832084">
      <w:bodyDiv w:val="1"/>
      <w:marLeft w:val="0"/>
      <w:marRight w:val="0"/>
      <w:marTop w:val="0"/>
      <w:marBottom w:val="0"/>
      <w:divBdr>
        <w:top w:val="none" w:sz="0" w:space="0" w:color="auto"/>
        <w:left w:val="none" w:sz="0" w:space="0" w:color="auto"/>
        <w:bottom w:val="none" w:sz="0" w:space="0" w:color="auto"/>
        <w:right w:val="none" w:sz="0" w:space="0" w:color="auto"/>
      </w:divBdr>
    </w:div>
    <w:div w:id="488374861">
      <w:bodyDiv w:val="1"/>
      <w:marLeft w:val="0"/>
      <w:marRight w:val="0"/>
      <w:marTop w:val="0"/>
      <w:marBottom w:val="0"/>
      <w:divBdr>
        <w:top w:val="none" w:sz="0" w:space="0" w:color="auto"/>
        <w:left w:val="none" w:sz="0" w:space="0" w:color="auto"/>
        <w:bottom w:val="none" w:sz="0" w:space="0" w:color="auto"/>
        <w:right w:val="none" w:sz="0" w:space="0" w:color="auto"/>
      </w:divBdr>
      <w:divsChild>
        <w:div w:id="46145893">
          <w:marLeft w:val="288"/>
          <w:marRight w:val="0"/>
          <w:marTop w:val="0"/>
          <w:marBottom w:val="0"/>
          <w:divBdr>
            <w:top w:val="none" w:sz="0" w:space="0" w:color="auto"/>
            <w:left w:val="none" w:sz="0" w:space="0" w:color="auto"/>
            <w:bottom w:val="none" w:sz="0" w:space="0" w:color="auto"/>
            <w:right w:val="none" w:sz="0" w:space="0" w:color="auto"/>
          </w:divBdr>
        </w:div>
        <w:div w:id="158229413">
          <w:marLeft w:val="288"/>
          <w:marRight w:val="0"/>
          <w:marTop w:val="0"/>
          <w:marBottom w:val="0"/>
          <w:divBdr>
            <w:top w:val="none" w:sz="0" w:space="0" w:color="auto"/>
            <w:left w:val="none" w:sz="0" w:space="0" w:color="auto"/>
            <w:bottom w:val="none" w:sz="0" w:space="0" w:color="auto"/>
            <w:right w:val="none" w:sz="0" w:space="0" w:color="auto"/>
          </w:divBdr>
        </w:div>
        <w:div w:id="1744329198">
          <w:marLeft w:val="288"/>
          <w:marRight w:val="0"/>
          <w:marTop w:val="0"/>
          <w:marBottom w:val="0"/>
          <w:divBdr>
            <w:top w:val="none" w:sz="0" w:space="0" w:color="auto"/>
            <w:left w:val="none" w:sz="0" w:space="0" w:color="auto"/>
            <w:bottom w:val="none" w:sz="0" w:space="0" w:color="auto"/>
            <w:right w:val="none" w:sz="0" w:space="0" w:color="auto"/>
          </w:divBdr>
        </w:div>
      </w:divsChild>
    </w:div>
    <w:div w:id="500585727">
      <w:bodyDiv w:val="1"/>
      <w:marLeft w:val="0"/>
      <w:marRight w:val="0"/>
      <w:marTop w:val="0"/>
      <w:marBottom w:val="0"/>
      <w:divBdr>
        <w:top w:val="none" w:sz="0" w:space="0" w:color="auto"/>
        <w:left w:val="none" w:sz="0" w:space="0" w:color="auto"/>
        <w:bottom w:val="none" w:sz="0" w:space="0" w:color="auto"/>
        <w:right w:val="none" w:sz="0" w:space="0" w:color="auto"/>
      </w:divBdr>
    </w:div>
    <w:div w:id="506864698">
      <w:bodyDiv w:val="1"/>
      <w:marLeft w:val="0"/>
      <w:marRight w:val="0"/>
      <w:marTop w:val="0"/>
      <w:marBottom w:val="0"/>
      <w:divBdr>
        <w:top w:val="none" w:sz="0" w:space="0" w:color="auto"/>
        <w:left w:val="none" w:sz="0" w:space="0" w:color="auto"/>
        <w:bottom w:val="none" w:sz="0" w:space="0" w:color="auto"/>
        <w:right w:val="none" w:sz="0" w:space="0" w:color="auto"/>
      </w:divBdr>
    </w:div>
    <w:div w:id="561793811">
      <w:bodyDiv w:val="1"/>
      <w:marLeft w:val="0"/>
      <w:marRight w:val="0"/>
      <w:marTop w:val="0"/>
      <w:marBottom w:val="0"/>
      <w:divBdr>
        <w:top w:val="none" w:sz="0" w:space="0" w:color="auto"/>
        <w:left w:val="none" w:sz="0" w:space="0" w:color="auto"/>
        <w:bottom w:val="none" w:sz="0" w:space="0" w:color="auto"/>
        <w:right w:val="none" w:sz="0" w:space="0" w:color="auto"/>
      </w:divBdr>
    </w:div>
    <w:div w:id="571159219">
      <w:bodyDiv w:val="1"/>
      <w:marLeft w:val="0"/>
      <w:marRight w:val="0"/>
      <w:marTop w:val="0"/>
      <w:marBottom w:val="0"/>
      <w:divBdr>
        <w:top w:val="none" w:sz="0" w:space="0" w:color="auto"/>
        <w:left w:val="none" w:sz="0" w:space="0" w:color="auto"/>
        <w:bottom w:val="none" w:sz="0" w:space="0" w:color="auto"/>
        <w:right w:val="none" w:sz="0" w:space="0" w:color="auto"/>
      </w:divBdr>
    </w:div>
    <w:div w:id="572742437">
      <w:bodyDiv w:val="1"/>
      <w:marLeft w:val="0"/>
      <w:marRight w:val="0"/>
      <w:marTop w:val="0"/>
      <w:marBottom w:val="0"/>
      <w:divBdr>
        <w:top w:val="none" w:sz="0" w:space="0" w:color="auto"/>
        <w:left w:val="none" w:sz="0" w:space="0" w:color="auto"/>
        <w:bottom w:val="none" w:sz="0" w:space="0" w:color="auto"/>
        <w:right w:val="none" w:sz="0" w:space="0" w:color="auto"/>
      </w:divBdr>
    </w:div>
    <w:div w:id="616956396">
      <w:bodyDiv w:val="1"/>
      <w:marLeft w:val="0"/>
      <w:marRight w:val="0"/>
      <w:marTop w:val="0"/>
      <w:marBottom w:val="0"/>
      <w:divBdr>
        <w:top w:val="none" w:sz="0" w:space="0" w:color="auto"/>
        <w:left w:val="none" w:sz="0" w:space="0" w:color="auto"/>
        <w:bottom w:val="none" w:sz="0" w:space="0" w:color="auto"/>
        <w:right w:val="none" w:sz="0" w:space="0" w:color="auto"/>
      </w:divBdr>
    </w:div>
    <w:div w:id="626199744">
      <w:bodyDiv w:val="1"/>
      <w:marLeft w:val="0"/>
      <w:marRight w:val="0"/>
      <w:marTop w:val="0"/>
      <w:marBottom w:val="0"/>
      <w:divBdr>
        <w:top w:val="none" w:sz="0" w:space="0" w:color="auto"/>
        <w:left w:val="none" w:sz="0" w:space="0" w:color="auto"/>
        <w:bottom w:val="none" w:sz="0" w:space="0" w:color="auto"/>
        <w:right w:val="none" w:sz="0" w:space="0" w:color="auto"/>
      </w:divBdr>
      <w:divsChild>
        <w:div w:id="108356716">
          <w:marLeft w:val="0"/>
          <w:marRight w:val="0"/>
          <w:marTop w:val="0"/>
          <w:marBottom w:val="0"/>
          <w:divBdr>
            <w:top w:val="none" w:sz="0" w:space="0" w:color="auto"/>
            <w:left w:val="none" w:sz="0" w:space="0" w:color="auto"/>
            <w:bottom w:val="none" w:sz="0" w:space="0" w:color="auto"/>
            <w:right w:val="none" w:sz="0" w:space="0" w:color="auto"/>
          </w:divBdr>
        </w:div>
        <w:div w:id="160239266">
          <w:marLeft w:val="0"/>
          <w:marRight w:val="0"/>
          <w:marTop w:val="0"/>
          <w:marBottom w:val="0"/>
          <w:divBdr>
            <w:top w:val="none" w:sz="0" w:space="0" w:color="auto"/>
            <w:left w:val="none" w:sz="0" w:space="0" w:color="auto"/>
            <w:bottom w:val="none" w:sz="0" w:space="0" w:color="auto"/>
            <w:right w:val="none" w:sz="0" w:space="0" w:color="auto"/>
          </w:divBdr>
        </w:div>
        <w:div w:id="493376883">
          <w:marLeft w:val="0"/>
          <w:marRight w:val="0"/>
          <w:marTop w:val="0"/>
          <w:marBottom w:val="0"/>
          <w:divBdr>
            <w:top w:val="none" w:sz="0" w:space="0" w:color="auto"/>
            <w:left w:val="none" w:sz="0" w:space="0" w:color="auto"/>
            <w:bottom w:val="none" w:sz="0" w:space="0" w:color="auto"/>
            <w:right w:val="none" w:sz="0" w:space="0" w:color="auto"/>
          </w:divBdr>
        </w:div>
        <w:div w:id="498693533">
          <w:marLeft w:val="0"/>
          <w:marRight w:val="0"/>
          <w:marTop w:val="0"/>
          <w:marBottom w:val="0"/>
          <w:divBdr>
            <w:top w:val="none" w:sz="0" w:space="0" w:color="auto"/>
            <w:left w:val="none" w:sz="0" w:space="0" w:color="auto"/>
            <w:bottom w:val="none" w:sz="0" w:space="0" w:color="auto"/>
            <w:right w:val="none" w:sz="0" w:space="0" w:color="auto"/>
          </w:divBdr>
        </w:div>
        <w:div w:id="552237734">
          <w:marLeft w:val="0"/>
          <w:marRight w:val="0"/>
          <w:marTop w:val="0"/>
          <w:marBottom w:val="0"/>
          <w:divBdr>
            <w:top w:val="none" w:sz="0" w:space="0" w:color="auto"/>
            <w:left w:val="none" w:sz="0" w:space="0" w:color="auto"/>
            <w:bottom w:val="none" w:sz="0" w:space="0" w:color="auto"/>
            <w:right w:val="none" w:sz="0" w:space="0" w:color="auto"/>
          </w:divBdr>
        </w:div>
        <w:div w:id="574361422">
          <w:marLeft w:val="0"/>
          <w:marRight w:val="0"/>
          <w:marTop w:val="0"/>
          <w:marBottom w:val="0"/>
          <w:divBdr>
            <w:top w:val="none" w:sz="0" w:space="0" w:color="auto"/>
            <w:left w:val="none" w:sz="0" w:space="0" w:color="auto"/>
            <w:bottom w:val="none" w:sz="0" w:space="0" w:color="auto"/>
            <w:right w:val="none" w:sz="0" w:space="0" w:color="auto"/>
          </w:divBdr>
        </w:div>
        <w:div w:id="825895562">
          <w:marLeft w:val="0"/>
          <w:marRight w:val="0"/>
          <w:marTop w:val="0"/>
          <w:marBottom w:val="0"/>
          <w:divBdr>
            <w:top w:val="none" w:sz="0" w:space="0" w:color="auto"/>
            <w:left w:val="none" w:sz="0" w:space="0" w:color="auto"/>
            <w:bottom w:val="none" w:sz="0" w:space="0" w:color="auto"/>
            <w:right w:val="none" w:sz="0" w:space="0" w:color="auto"/>
          </w:divBdr>
        </w:div>
        <w:div w:id="971599430">
          <w:marLeft w:val="0"/>
          <w:marRight w:val="0"/>
          <w:marTop w:val="0"/>
          <w:marBottom w:val="0"/>
          <w:divBdr>
            <w:top w:val="none" w:sz="0" w:space="0" w:color="auto"/>
            <w:left w:val="none" w:sz="0" w:space="0" w:color="auto"/>
            <w:bottom w:val="none" w:sz="0" w:space="0" w:color="auto"/>
            <w:right w:val="none" w:sz="0" w:space="0" w:color="auto"/>
          </w:divBdr>
        </w:div>
        <w:div w:id="1238594578">
          <w:marLeft w:val="0"/>
          <w:marRight w:val="0"/>
          <w:marTop w:val="0"/>
          <w:marBottom w:val="0"/>
          <w:divBdr>
            <w:top w:val="none" w:sz="0" w:space="0" w:color="auto"/>
            <w:left w:val="none" w:sz="0" w:space="0" w:color="auto"/>
            <w:bottom w:val="none" w:sz="0" w:space="0" w:color="auto"/>
            <w:right w:val="none" w:sz="0" w:space="0" w:color="auto"/>
          </w:divBdr>
        </w:div>
        <w:div w:id="1444154429">
          <w:marLeft w:val="0"/>
          <w:marRight w:val="0"/>
          <w:marTop w:val="0"/>
          <w:marBottom w:val="0"/>
          <w:divBdr>
            <w:top w:val="none" w:sz="0" w:space="0" w:color="auto"/>
            <w:left w:val="none" w:sz="0" w:space="0" w:color="auto"/>
            <w:bottom w:val="none" w:sz="0" w:space="0" w:color="auto"/>
            <w:right w:val="none" w:sz="0" w:space="0" w:color="auto"/>
          </w:divBdr>
        </w:div>
        <w:div w:id="1636331147">
          <w:marLeft w:val="0"/>
          <w:marRight w:val="0"/>
          <w:marTop w:val="0"/>
          <w:marBottom w:val="0"/>
          <w:divBdr>
            <w:top w:val="none" w:sz="0" w:space="0" w:color="auto"/>
            <w:left w:val="none" w:sz="0" w:space="0" w:color="auto"/>
            <w:bottom w:val="none" w:sz="0" w:space="0" w:color="auto"/>
            <w:right w:val="none" w:sz="0" w:space="0" w:color="auto"/>
          </w:divBdr>
        </w:div>
        <w:div w:id="1675570288">
          <w:marLeft w:val="0"/>
          <w:marRight w:val="0"/>
          <w:marTop w:val="0"/>
          <w:marBottom w:val="0"/>
          <w:divBdr>
            <w:top w:val="none" w:sz="0" w:space="0" w:color="auto"/>
            <w:left w:val="none" w:sz="0" w:space="0" w:color="auto"/>
            <w:bottom w:val="none" w:sz="0" w:space="0" w:color="auto"/>
            <w:right w:val="none" w:sz="0" w:space="0" w:color="auto"/>
          </w:divBdr>
        </w:div>
        <w:div w:id="1693334371">
          <w:marLeft w:val="0"/>
          <w:marRight w:val="0"/>
          <w:marTop w:val="0"/>
          <w:marBottom w:val="0"/>
          <w:divBdr>
            <w:top w:val="none" w:sz="0" w:space="0" w:color="auto"/>
            <w:left w:val="none" w:sz="0" w:space="0" w:color="auto"/>
            <w:bottom w:val="none" w:sz="0" w:space="0" w:color="auto"/>
            <w:right w:val="none" w:sz="0" w:space="0" w:color="auto"/>
          </w:divBdr>
        </w:div>
        <w:div w:id="1783567554">
          <w:marLeft w:val="0"/>
          <w:marRight w:val="0"/>
          <w:marTop w:val="0"/>
          <w:marBottom w:val="0"/>
          <w:divBdr>
            <w:top w:val="none" w:sz="0" w:space="0" w:color="auto"/>
            <w:left w:val="none" w:sz="0" w:space="0" w:color="auto"/>
            <w:bottom w:val="none" w:sz="0" w:space="0" w:color="auto"/>
            <w:right w:val="none" w:sz="0" w:space="0" w:color="auto"/>
          </w:divBdr>
        </w:div>
        <w:div w:id="1838108935">
          <w:marLeft w:val="0"/>
          <w:marRight w:val="0"/>
          <w:marTop w:val="0"/>
          <w:marBottom w:val="0"/>
          <w:divBdr>
            <w:top w:val="none" w:sz="0" w:space="0" w:color="auto"/>
            <w:left w:val="none" w:sz="0" w:space="0" w:color="auto"/>
            <w:bottom w:val="none" w:sz="0" w:space="0" w:color="auto"/>
            <w:right w:val="none" w:sz="0" w:space="0" w:color="auto"/>
          </w:divBdr>
        </w:div>
        <w:div w:id="1853491191">
          <w:marLeft w:val="0"/>
          <w:marRight w:val="0"/>
          <w:marTop w:val="0"/>
          <w:marBottom w:val="0"/>
          <w:divBdr>
            <w:top w:val="none" w:sz="0" w:space="0" w:color="auto"/>
            <w:left w:val="none" w:sz="0" w:space="0" w:color="auto"/>
            <w:bottom w:val="none" w:sz="0" w:space="0" w:color="auto"/>
            <w:right w:val="none" w:sz="0" w:space="0" w:color="auto"/>
          </w:divBdr>
        </w:div>
        <w:div w:id="1938782782">
          <w:marLeft w:val="0"/>
          <w:marRight w:val="0"/>
          <w:marTop w:val="0"/>
          <w:marBottom w:val="0"/>
          <w:divBdr>
            <w:top w:val="none" w:sz="0" w:space="0" w:color="auto"/>
            <w:left w:val="none" w:sz="0" w:space="0" w:color="auto"/>
            <w:bottom w:val="none" w:sz="0" w:space="0" w:color="auto"/>
            <w:right w:val="none" w:sz="0" w:space="0" w:color="auto"/>
          </w:divBdr>
        </w:div>
      </w:divsChild>
    </w:div>
    <w:div w:id="659428065">
      <w:bodyDiv w:val="1"/>
      <w:marLeft w:val="0"/>
      <w:marRight w:val="0"/>
      <w:marTop w:val="0"/>
      <w:marBottom w:val="0"/>
      <w:divBdr>
        <w:top w:val="none" w:sz="0" w:space="0" w:color="auto"/>
        <w:left w:val="none" w:sz="0" w:space="0" w:color="auto"/>
        <w:bottom w:val="none" w:sz="0" w:space="0" w:color="auto"/>
        <w:right w:val="none" w:sz="0" w:space="0" w:color="auto"/>
      </w:divBdr>
    </w:div>
    <w:div w:id="746267459">
      <w:bodyDiv w:val="1"/>
      <w:marLeft w:val="0"/>
      <w:marRight w:val="0"/>
      <w:marTop w:val="0"/>
      <w:marBottom w:val="0"/>
      <w:divBdr>
        <w:top w:val="none" w:sz="0" w:space="0" w:color="auto"/>
        <w:left w:val="none" w:sz="0" w:space="0" w:color="auto"/>
        <w:bottom w:val="none" w:sz="0" w:space="0" w:color="auto"/>
        <w:right w:val="none" w:sz="0" w:space="0" w:color="auto"/>
      </w:divBdr>
    </w:div>
    <w:div w:id="746657596">
      <w:bodyDiv w:val="1"/>
      <w:marLeft w:val="0"/>
      <w:marRight w:val="0"/>
      <w:marTop w:val="0"/>
      <w:marBottom w:val="0"/>
      <w:divBdr>
        <w:top w:val="none" w:sz="0" w:space="0" w:color="auto"/>
        <w:left w:val="none" w:sz="0" w:space="0" w:color="auto"/>
        <w:bottom w:val="none" w:sz="0" w:space="0" w:color="auto"/>
        <w:right w:val="none" w:sz="0" w:space="0" w:color="auto"/>
      </w:divBdr>
    </w:div>
    <w:div w:id="749889096">
      <w:bodyDiv w:val="1"/>
      <w:marLeft w:val="0"/>
      <w:marRight w:val="0"/>
      <w:marTop w:val="0"/>
      <w:marBottom w:val="0"/>
      <w:divBdr>
        <w:top w:val="none" w:sz="0" w:space="0" w:color="auto"/>
        <w:left w:val="none" w:sz="0" w:space="0" w:color="auto"/>
        <w:bottom w:val="none" w:sz="0" w:space="0" w:color="auto"/>
        <w:right w:val="none" w:sz="0" w:space="0" w:color="auto"/>
      </w:divBdr>
    </w:div>
    <w:div w:id="799419511">
      <w:bodyDiv w:val="1"/>
      <w:marLeft w:val="0"/>
      <w:marRight w:val="0"/>
      <w:marTop w:val="0"/>
      <w:marBottom w:val="0"/>
      <w:divBdr>
        <w:top w:val="none" w:sz="0" w:space="0" w:color="auto"/>
        <w:left w:val="none" w:sz="0" w:space="0" w:color="auto"/>
        <w:bottom w:val="none" w:sz="0" w:space="0" w:color="auto"/>
        <w:right w:val="none" w:sz="0" w:space="0" w:color="auto"/>
      </w:divBdr>
      <w:divsChild>
        <w:div w:id="121463713">
          <w:marLeft w:val="0"/>
          <w:marRight w:val="0"/>
          <w:marTop w:val="0"/>
          <w:marBottom w:val="0"/>
          <w:divBdr>
            <w:top w:val="none" w:sz="0" w:space="0" w:color="auto"/>
            <w:left w:val="none" w:sz="0" w:space="0" w:color="auto"/>
            <w:bottom w:val="none" w:sz="0" w:space="0" w:color="auto"/>
            <w:right w:val="none" w:sz="0" w:space="0" w:color="auto"/>
          </w:divBdr>
        </w:div>
        <w:div w:id="173229644">
          <w:marLeft w:val="0"/>
          <w:marRight w:val="0"/>
          <w:marTop w:val="0"/>
          <w:marBottom w:val="0"/>
          <w:divBdr>
            <w:top w:val="none" w:sz="0" w:space="0" w:color="auto"/>
            <w:left w:val="none" w:sz="0" w:space="0" w:color="auto"/>
            <w:bottom w:val="none" w:sz="0" w:space="0" w:color="auto"/>
            <w:right w:val="none" w:sz="0" w:space="0" w:color="auto"/>
          </w:divBdr>
        </w:div>
        <w:div w:id="272716515">
          <w:marLeft w:val="0"/>
          <w:marRight w:val="0"/>
          <w:marTop w:val="0"/>
          <w:marBottom w:val="0"/>
          <w:divBdr>
            <w:top w:val="none" w:sz="0" w:space="0" w:color="auto"/>
            <w:left w:val="none" w:sz="0" w:space="0" w:color="auto"/>
            <w:bottom w:val="none" w:sz="0" w:space="0" w:color="auto"/>
            <w:right w:val="none" w:sz="0" w:space="0" w:color="auto"/>
          </w:divBdr>
        </w:div>
        <w:div w:id="321932287">
          <w:marLeft w:val="0"/>
          <w:marRight w:val="0"/>
          <w:marTop w:val="0"/>
          <w:marBottom w:val="0"/>
          <w:divBdr>
            <w:top w:val="none" w:sz="0" w:space="0" w:color="auto"/>
            <w:left w:val="none" w:sz="0" w:space="0" w:color="auto"/>
            <w:bottom w:val="none" w:sz="0" w:space="0" w:color="auto"/>
            <w:right w:val="none" w:sz="0" w:space="0" w:color="auto"/>
          </w:divBdr>
        </w:div>
        <w:div w:id="346832641">
          <w:marLeft w:val="0"/>
          <w:marRight w:val="0"/>
          <w:marTop w:val="0"/>
          <w:marBottom w:val="0"/>
          <w:divBdr>
            <w:top w:val="none" w:sz="0" w:space="0" w:color="auto"/>
            <w:left w:val="none" w:sz="0" w:space="0" w:color="auto"/>
            <w:bottom w:val="none" w:sz="0" w:space="0" w:color="auto"/>
            <w:right w:val="none" w:sz="0" w:space="0" w:color="auto"/>
          </w:divBdr>
        </w:div>
        <w:div w:id="350836929">
          <w:marLeft w:val="0"/>
          <w:marRight w:val="0"/>
          <w:marTop w:val="0"/>
          <w:marBottom w:val="0"/>
          <w:divBdr>
            <w:top w:val="none" w:sz="0" w:space="0" w:color="auto"/>
            <w:left w:val="none" w:sz="0" w:space="0" w:color="auto"/>
            <w:bottom w:val="none" w:sz="0" w:space="0" w:color="auto"/>
            <w:right w:val="none" w:sz="0" w:space="0" w:color="auto"/>
          </w:divBdr>
        </w:div>
        <w:div w:id="427890098">
          <w:marLeft w:val="0"/>
          <w:marRight w:val="0"/>
          <w:marTop w:val="0"/>
          <w:marBottom w:val="0"/>
          <w:divBdr>
            <w:top w:val="none" w:sz="0" w:space="0" w:color="auto"/>
            <w:left w:val="none" w:sz="0" w:space="0" w:color="auto"/>
            <w:bottom w:val="none" w:sz="0" w:space="0" w:color="auto"/>
            <w:right w:val="none" w:sz="0" w:space="0" w:color="auto"/>
          </w:divBdr>
        </w:div>
        <w:div w:id="460149661">
          <w:marLeft w:val="0"/>
          <w:marRight w:val="0"/>
          <w:marTop w:val="0"/>
          <w:marBottom w:val="0"/>
          <w:divBdr>
            <w:top w:val="none" w:sz="0" w:space="0" w:color="auto"/>
            <w:left w:val="none" w:sz="0" w:space="0" w:color="auto"/>
            <w:bottom w:val="none" w:sz="0" w:space="0" w:color="auto"/>
            <w:right w:val="none" w:sz="0" w:space="0" w:color="auto"/>
          </w:divBdr>
        </w:div>
        <w:div w:id="488524167">
          <w:marLeft w:val="0"/>
          <w:marRight w:val="0"/>
          <w:marTop w:val="0"/>
          <w:marBottom w:val="0"/>
          <w:divBdr>
            <w:top w:val="none" w:sz="0" w:space="0" w:color="auto"/>
            <w:left w:val="none" w:sz="0" w:space="0" w:color="auto"/>
            <w:bottom w:val="none" w:sz="0" w:space="0" w:color="auto"/>
            <w:right w:val="none" w:sz="0" w:space="0" w:color="auto"/>
          </w:divBdr>
        </w:div>
        <w:div w:id="489443870">
          <w:marLeft w:val="0"/>
          <w:marRight w:val="0"/>
          <w:marTop w:val="0"/>
          <w:marBottom w:val="0"/>
          <w:divBdr>
            <w:top w:val="none" w:sz="0" w:space="0" w:color="auto"/>
            <w:left w:val="none" w:sz="0" w:space="0" w:color="auto"/>
            <w:bottom w:val="none" w:sz="0" w:space="0" w:color="auto"/>
            <w:right w:val="none" w:sz="0" w:space="0" w:color="auto"/>
          </w:divBdr>
        </w:div>
        <w:div w:id="546842715">
          <w:marLeft w:val="0"/>
          <w:marRight w:val="0"/>
          <w:marTop w:val="0"/>
          <w:marBottom w:val="0"/>
          <w:divBdr>
            <w:top w:val="none" w:sz="0" w:space="0" w:color="auto"/>
            <w:left w:val="none" w:sz="0" w:space="0" w:color="auto"/>
            <w:bottom w:val="none" w:sz="0" w:space="0" w:color="auto"/>
            <w:right w:val="none" w:sz="0" w:space="0" w:color="auto"/>
          </w:divBdr>
        </w:div>
        <w:div w:id="567613725">
          <w:marLeft w:val="0"/>
          <w:marRight w:val="0"/>
          <w:marTop w:val="0"/>
          <w:marBottom w:val="0"/>
          <w:divBdr>
            <w:top w:val="none" w:sz="0" w:space="0" w:color="auto"/>
            <w:left w:val="none" w:sz="0" w:space="0" w:color="auto"/>
            <w:bottom w:val="none" w:sz="0" w:space="0" w:color="auto"/>
            <w:right w:val="none" w:sz="0" w:space="0" w:color="auto"/>
          </w:divBdr>
        </w:div>
        <w:div w:id="597636728">
          <w:marLeft w:val="0"/>
          <w:marRight w:val="0"/>
          <w:marTop w:val="0"/>
          <w:marBottom w:val="0"/>
          <w:divBdr>
            <w:top w:val="none" w:sz="0" w:space="0" w:color="auto"/>
            <w:left w:val="none" w:sz="0" w:space="0" w:color="auto"/>
            <w:bottom w:val="none" w:sz="0" w:space="0" w:color="auto"/>
            <w:right w:val="none" w:sz="0" w:space="0" w:color="auto"/>
          </w:divBdr>
        </w:div>
        <w:div w:id="634332561">
          <w:marLeft w:val="0"/>
          <w:marRight w:val="0"/>
          <w:marTop w:val="0"/>
          <w:marBottom w:val="0"/>
          <w:divBdr>
            <w:top w:val="none" w:sz="0" w:space="0" w:color="auto"/>
            <w:left w:val="none" w:sz="0" w:space="0" w:color="auto"/>
            <w:bottom w:val="none" w:sz="0" w:space="0" w:color="auto"/>
            <w:right w:val="none" w:sz="0" w:space="0" w:color="auto"/>
          </w:divBdr>
        </w:div>
        <w:div w:id="662901288">
          <w:marLeft w:val="0"/>
          <w:marRight w:val="0"/>
          <w:marTop w:val="0"/>
          <w:marBottom w:val="0"/>
          <w:divBdr>
            <w:top w:val="none" w:sz="0" w:space="0" w:color="auto"/>
            <w:left w:val="none" w:sz="0" w:space="0" w:color="auto"/>
            <w:bottom w:val="none" w:sz="0" w:space="0" w:color="auto"/>
            <w:right w:val="none" w:sz="0" w:space="0" w:color="auto"/>
          </w:divBdr>
        </w:div>
        <w:div w:id="673651138">
          <w:marLeft w:val="0"/>
          <w:marRight w:val="0"/>
          <w:marTop w:val="0"/>
          <w:marBottom w:val="0"/>
          <w:divBdr>
            <w:top w:val="none" w:sz="0" w:space="0" w:color="auto"/>
            <w:left w:val="none" w:sz="0" w:space="0" w:color="auto"/>
            <w:bottom w:val="none" w:sz="0" w:space="0" w:color="auto"/>
            <w:right w:val="none" w:sz="0" w:space="0" w:color="auto"/>
          </w:divBdr>
        </w:div>
        <w:div w:id="693309605">
          <w:marLeft w:val="0"/>
          <w:marRight w:val="0"/>
          <w:marTop w:val="0"/>
          <w:marBottom w:val="0"/>
          <w:divBdr>
            <w:top w:val="none" w:sz="0" w:space="0" w:color="auto"/>
            <w:left w:val="none" w:sz="0" w:space="0" w:color="auto"/>
            <w:bottom w:val="none" w:sz="0" w:space="0" w:color="auto"/>
            <w:right w:val="none" w:sz="0" w:space="0" w:color="auto"/>
          </w:divBdr>
        </w:div>
        <w:div w:id="740755498">
          <w:marLeft w:val="0"/>
          <w:marRight w:val="0"/>
          <w:marTop w:val="0"/>
          <w:marBottom w:val="0"/>
          <w:divBdr>
            <w:top w:val="none" w:sz="0" w:space="0" w:color="auto"/>
            <w:left w:val="none" w:sz="0" w:space="0" w:color="auto"/>
            <w:bottom w:val="none" w:sz="0" w:space="0" w:color="auto"/>
            <w:right w:val="none" w:sz="0" w:space="0" w:color="auto"/>
          </w:divBdr>
        </w:div>
        <w:div w:id="779111799">
          <w:marLeft w:val="0"/>
          <w:marRight w:val="0"/>
          <w:marTop w:val="0"/>
          <w:marBottom w:val="0"/>
          <w:divBdr>
            <w:top w:val="none" w:sz="0" w:space="0" w:color="auto"/>
            <w:left w:val="none" w:sz="0" w:space="0" w:color="auto"/>
            <w:bottom w:val="none" w:sz="0" w:space="0" w:color="auto"/>
            <w:right w:val="none" w:sz="0" w:space="0" w:color="auto"/>
          </w:divBdr>
        </w:div>
        <w:div w:id="808089803">
          <w:marLeft w:val="0"/>
          <w:marRight w:val="0"/>
          <w:marTop w:val="0"/>
          <w:marBottom w:val="0"/>
          <w:divBdr>
            <w:top w:val="none" w:sz="0" w:space="0" w:color="auto"/>
            <w:left w:val="none" w:sz="0" w:space="0" w:color="auto"/>
            <w:bottom w:val="none" w:sz="0" w:space="0" w:color="auto"/>
            <w:right w:val="none" w:sz="0" w:space="0" w:color="auto"/>
          </w:divBdr>
        </w:div>
        <w:div w:id="859321949">
          <w:marLeft w:val="0"/>
          <w:marRight w:val="0"/>
          <w:marTop w:val="0"/>
          <w:marBottom w:val="0"/>
          <w:divBdr>
            <w:top w:val="none" w:sz="0" w:space="0" w:color="auto"/>
            <w:left w:val="none" w:sz="0" w:space="0" w:color="auto"/>
            <w:bottom w:val="none" w:sz="0" w:space="0" w:color="auto"/>
            <w:right w:val="none" w:sz="0" w:space="0" w:color="auto"/>
          </w:divBdr>
        </w:div>
        <w:div w:id="868182548">
          <w:marLeft w:val="0"/>
          <w:marRight w:val="0"/>
          <w:marTop w:val="0"/>
          <w:marBottom w:val="0"/>
          <w:divBdr>
            <w:top w:val="none" w:sz="0" w:space="0" w:color="auto"/>
            <w:left w:val="none" w:sz="0" w:space="0" w:color="auto"/>
            <w:bottom w:val="none" w:sz="0" w:space="0" w:color="auto"/>
            <w:right w:val="none" w:sz="0" w:space="0" w:color="auto"/>
          </w:divBdr>
        </w:div>
        <w:div w:id="903837800">
          <w:marLeft w:val="0"/>
          <w:marRight w:val="0"/>
          <w:marTop w:val="0"/>
          <w:marBottom w:val="0"/>
          <w:divBdr>
            <w:top w:val="none" w:sz="0" w:space="0" w:color="auto"/>
            <w:left w:val="none" w:sz="0" w:space="0" w:color="auto"/>
            <w:bottom w:val="none" w:sz="0" w:space="0" w:color="auto"/>
            <w:right w:val="none" w:sz="0" w:space="0" w:color="auto"/>
          </w:divBdr>
        </w:div>
        <w:div w:id="905191341">
          <w:marLeft w:val="0"/>
          <w:marRight w:val="0"/>
          <w:marTop w:val="0"/>
          <w:marBottom w:val="0"/>
          <w:divBdr>
            <w:top w:val="none" w:sz="0" w:space="0" w:color="auto"/>
            <w:left w:val="none" w:sz="0" w:space="0" w:color="auto"/>
            <w:bottom w:val="none" w:sz="0" w:space="0" w:color="auto"/>
            <w:right w:val="none" w:sz="0" w:space="0" w:color="auto"/>
          </w:divBdr>
        </w:div>
        <w:div w:id="959997864">
          <w:marLeft w:val="0"/>
          <w:marRight w:val="0"/>
          <w:marTop w:val="0"/>
          <w:marBottom w:val="0"/>
          <w:divBdr>
            <w:top w:val="none" w:sz="0" w:space="0" w:color="auto"/>
            <w:left w:val="none" w:sz="0" w:space="0" w:color="auto"/>
            <w:bottom w:val="none" w:sz="0" w:space="0" w:color="auto"/>
            <w:right w:val="none" w:sz="0" w:space="0" w:color="auto"/>
          </w:divBdr>
        </w:div>
        <w:div w:id="979697805">
          <w:marLeft w:val="0"/>
          <w:marRight w:val="0"/>
          <w:marTop w:val="0"/>
          <w:marBottom w:val="0"/>
          <w:divBdr>
            <w:top w:val="none" w:sz="0" w:space="0" w:color="auto"/>
            <w:left w:val="none" w:sz="0" w:space="0" w:color="auto"/>
            <w:bottom w:val="none" w:sz="0" w:space="0" w:color="auto"/>
            <w:right w:val="none" w:sz="0" w:space="0" w:color="auto"/>
          </w:divBdr>
        </w:div>
        <w:div w:id="1134445263">
          <w:marLeft w:val="0"/>
          <w:marRight w:val="0"/>
          <w:marTop w:val="0"/>
          <w:marBottom w:val="0"/>
          <w:divBdr>
            <w:top w:val="none" w:sz="0" w:space="0" w:color="auto"/>
            <w:left w:val="none" w:sz="0" w:space="0" w:color="auto"/>
            <w:bottom w:val="none" w:sz="0" w:space="0" w:color="auto"/>
            <w:right w:val="none" w:sz="0" w:space="0" w:color="auto"/>
          </w:divBdr>
        </w:div>
        <w:div w:id="1167596287">
          <w:marLeft w:val="0"/>
          <w:marRight w:val="0"/>
          <w:marTop w:val="0"/>
          <w:marBottom w:val="0"/>
          <w:divBdr>
            <w:top w:val="none" w:sz="0" w:space="0" w:color="auto"/>
            <w:left w:val="none" w:sz="0" w:space="0" w:color="auto"/>
            <w:bottom w:val="none" w:sz="0" w:space="0" w:color="auto"/>
            <w:right w:val="none" w:sz="0" w:space="0" w:color="auto"/>
          </w:divBdr>
        </w:div>
        <w:div w:id="1233736586">
          <w:marLeft w:val="0"/>
          <w:marRight w:val="0"/>
          <w:marTop w:val="0"/>
          <w:marBottom w:val="0"/>
          <w:divBdr>
            <w:top w:val="none" w:sz="0" w:space="0" w:color="auto"/>
            <w:left w:val="none" w:sz="0" w:space="0" w:color="auto"/>
            <w:bottom w:val="none" w:sz="0" w:space="0" w:color="auto"/>
            <w:right w:val="none" w:sz="0" w:space="0" w:color="auto"/>
          </w:divBdr>
        </w:div>
        <w:div w:id="1298340442">
          <w:marLeft w:val="0"/>
          <w:marRight w:val="0"/>
          <w:marTop w:val="0"/>
          <w:marBottom w:val="0"/>
          <w:divBdr>
            <w:top w:val="none" w:sz="0" w:space="0" w:color="auto"/>
            <w:left w:val="none" w:sz="0" w:space="0" w:color="auto"/>
            <w:bottom w:val="none" w:sz="0" w:space="0" w:color="auto"/>
            <w:right w:val="none" w:sz="0" w:space="0" w:color="auto"/>
          </w:divBdr>
        </w:div>
        <w:div w:id="1322856320">
          <w:marLeft w:val="0"/>
          <w:marRight w:val="0"/>
          <w:marTop w:val="0"/>
          <w:marBottom w:val="0"/>
          <w:divBdr>
            <w:top w:val="none" w:sz="0" w:space="0" w:color="auto"/>
            <w:left w:val="none" w:sz="0" w:space="0" w:color="auto"/>
            <w:bottom w:val="none" w:sz="0" w:space="0" w:color="auto"/>
            <w:right w:val="none" w:sz="0" w:space="0" w:color="auto"/>
          </w:divBdr>
        </w:div>
        <w:div w:id="1351638233">
          <w:marLeft w:val="0"/>
          <w:marRight w:val="0"/>
          <w:marTop w:val="0"/>
          <w:marBottom w:val="0"/>
          <w:divBdr>
            <w:top w:val="none" w:sz="0" w:space="0" w:color="auto"/>
            <w:left w:val="none" w:sz="0" w:space="0" w:color="auto"/>
            <w:bottom w:val="none" w:sz="0" w:space="0" w:color="auto"/>
            <w:right w:val="none" w:sz="0" w:space="0" w:color="auto"/>
          </w:divBdr>
        </w:div>
        <w:div w:id="1646618872">
          <w:marLeft w:val="0"/>
          <w:marRight w:val="0"/>
          <w:marTop w:val="0"/>
          <w:marBottom w:val="0"/>
          <w:divBdr>
            <w:top w:val="none" w:sz="0" w:space="0" w:color="auto"/>
            <w:left w:val="none" w:sz="0" w:space="0" w:color="auto"/>
            <w:bottom w:val="none" w:sz="0" w:space="0" w:color="auto"/>
            <w:right w:val="none" w:sz="0" w:space="0" w:color="auto"/>
          </w:divBdr>
        </w:div>
        <w:div w:id="1673024645">
          <w:marLeft w:val="0"/>
          <w:marRight w:val="0"/>
          <w:marTop w:val="0"/>
          <w:marBottom w:val="0"/>
          <w:divBdr>
            <w:top w:val="none" w:sz="0" w:space="0" w:color="auto"/>
            <w:left w:val="none" w:sz="0" w:space="0" w:color="auto"/>
            <w:bottom w:val="none" w:sz="0" w:space="0" w:color="auto"/>
            <w:right w:val="none" w:sz="0" w:space="0" w:color="auto"/>
          </w:divBdr>
        </w:div>
        <w:div w:id="1679457486">
          <w:marLeft w:val="0"/>
          <w:marRight w:val="0"/>
          <w:marTop w:val="0"/>
          <w:marBottom w:val="0"/>
          <w:divBdr>
            <w:top w:val="none" w:sz="0" w:space="0" w:color="auto"/>
            <w:left w:val="none" w:sz="0" w:space="0" w:color="auto"/>
            <w:bottom w:val="none" w:sz="0" w:space="0" w:color="auto"/>
            <w:right w:val="none" w:sz="0" w:space="0" w:color="auto"/>
          </w:divBdr>
        </w:div>
        <w:div w:id="1709984070">
          <w:marLeft w:val="0"/>
          <w:marRight w:val="0"/>
          <w:marTop w:val="0"/>
          <w:marBottom w:val="0"/>
          <w:divBdr>
            <w:top w:val="none" w:sz="0" w:space="0" w:color="auto"/>
            <w:left w:val="none" w:sz="0" w:space="0" w:color="auto"/>
            <w:bottom w:val="none" w:sz="0" w:space="0" w:color="auto"/>
            <w:right w:val="none" w:sz="0" w:space="0" w:color="auto"/>
          </w:divBdr>
        </w:div>
        <w:div w:id="1800608276">
          <w:marLeft w:val="0"/>
          <w:marRight w:val="0"/>
          <w:marTop w:val="0"/>
          <w:marBottom w:val="0"/>
          <w:divBdr>
            <w:top w:val="none" w:sz="0" w:space="0" w:color="auto"/>
            <w:left w:val="none" w:sz="0" w:space="0" w:color="auto"/>
            <w:bottom w:val="none" w:sz="0" w:space="0" w:color="auto"/>
            <w:right w:val="none" w:sz="0" w:space="0" w:color="auto"/>
          </w:divBdr>
        </w:div>
        <w:div w:id="1809518191">
          <w:marLeft w:val="0"/>
          <w:marRight w:val="0"/>
          <w:marTop w:val="0"/>
          <w:marBottom w:val="0"/>
          <w:divBdr>
            <w:top w:val="none" w:sz="0" w:space="0" w:color="auto"/>
            <w:left w:val="none" w:sz="0" w:space="0" w:color="auto"/>
            <w:bottom w:val="none" w:sz="0" w:space="0" w:color="auto"/>
            <w:right w:val="none" w:sz="0" w:space="0" w:color="auto"/>
          </w:divBdr>
        </w:div>
        <w:div w:id="1817456414">
          <w:marLeft w:val="0"/>
          <w:marRight w:val="0"/>
          <w:marTop w:val="0"/>
          <w:marBottom w:val="0"/>
          <w:divBdr>
            <w:top w:val="none" w:sz="0" w:space="0" w:color="auto"/>
            <w:left w:val="none" w:sz="0" w:space="0" w:color="auto"/>
            <w:bottom w:val="none" w:sz="0" w:space="0" w:color="auto"/>
            <w:right w:val="none" w:sz="0" w:space="0" w:color="auto"/>
          </w:divBdr>
        </w:div>
        <w:div w:id="1909070107">
          <w:marLeft w:val="0"/>
          <w:marRight w:val="0"/>
          <w:marTop w:val="0"/>
          <w:marBottom w:val="0"/>
          <w:divBdr>
            <w:top w:val="none" w:sz="0" w:space="0" w:color="auto"/>
            <w:left w:val="none" w:sz="0" w:space="0" w:color="auto"/>
            <w:bottom w:val="none" w:sz="0" w:space="0" w:color="auto"/>
            <w:right w:val="none" w:sz="0" w:space="0" w:color="auto"/>
          </w:divBdr>
        </w:div>
        <w:div w:id="1988589249">
          <w:marLeft w:val="0"/>
          <w:marRight w:val="0"/>
          <w:marTop w:val="0"/>
          <w:marBottom w:val="0"/>
          <w:divBdr>
            <w:top w:val="none" w:sz="0" w:space="0" w:color="auto"/>
            <w:left w:val="none" w:sz="0" w:space="0" w:color="auto"/>
            <w:bottom w:val="none" w:sz="0" w:space="0" w:color="auto"/>
            <w:right w:val="none" w:sz="0" w:space="0" w:color="auto"/>
          </w:divBdr>
        </w:div>
        <w:div w:id="2103649516">
          <w:marLeft w:val="0"/>
          <w:marRight w:val="0"/>
          <w:marTop w:val="0"/>
          <w:marBottom w:val="0"/>
          <w:divBdr>
            <w:top w:val="none" w:sz="0" w:space="0" w:color="auto"/>
            <w:left w:val="none" w:sz="0" w:space="0" w:color="auto"/>
            <w:bottom w:val="none" w:sz="0" w:space="0" w:color="auto"/>
            <w:right w:val="none" w:sz="0" w:space="0" w:color="auto"/>
          </w:divBdr>
        </w:div>
      </w:divsChild>
    </w:div>
    <w:div w:id="865944267">
      <w:bodyDiv w:val="1"/>
      <w:marLeft w:val="0"/>
      <w:marRight w:val="0"/>
      <w:marTop w:val="0"/>
      <w:marBottom w:val="0"/>
      <w:divBdr>
        <w:top w:val="none" w:sz="0" w:space="0" w:color="auto"/>
        <w:left w:val="none" w:sz="0" w:space="0" w:color="auto"/>
        <w:bottom w:val="none" w:sz="0" w:space="0" w:color="auto"/>
        <w:right w:val="none" w:sz="0" w:space="0" w:color="auto"/>
      </w:divBdr>
    </w:div>
    <w:div w:id="867988110">
      <w:bodyDiv w:val="1"/>
      <w:marLeft w:val="0"/>
      <w:marRight w:val="0"/>
      <w:marTop w:val="0"/>
      <w:marBottom w:val="0"/>
      <w:divBdr>
        <w:top w:val="none" w:sz="0" w:space="0" w:color="auto"/>
        <w:left w:val="none" w:sz="0" w:space="0" w:color="auto"/>
        <w:bottom w:val="none" w:sz="0" w:space="0" w:color="auto"/>
        <w:right w:val="none" w:sz="0" w:space="0" w:color="auto"/>
      </w:divBdr>
    </w:div>
    <w:div w:id="1056510562">
      <w:bodyDiv w:val="1"/>
      <w:marLeft w:val="0"/>
      <w:marRight w:val="0"/>
      <w:marTop w:val="0"/>
      <w:marBottom w:val="0"/>
      <w:divBdr>
        <w:top w:val="none" w:sz="0" w:space="0" w:color="auto"/>
        <w:left w:val="none" w:sz="0" w:space="0" w:color="auto"/>
        <w:bottom w:val="none" w:sz="0" w:space="0" w:color="auto"/>
        <w:right w:val="none" w:sz="0" w:space="0" w:color="auto"/>
      </w:divBdr>
    </w:div>
    <w:div w:id="1117018352">
      <w:bodyDiv w:val="1"/>
      <w:marLeft w:val="0"/>
      <w:marRight w:val="0"/>
      <w:marTop w:val="0"/>
      <w:marBottom w:val="0"/>
      <w:divBdr>
        <w:top w:val="none" w:sz="0" w:space="0" w:color="auto"/>
        <w:left w:val="none" w:sz="0" w:space="0" w:color="auto"/>
        <w:bottom w:val="none" w:sz="0" w:space="0" w:color="auto"/>
        <w:right w:val="none" w:sz="0" w:space="0" w:color="auto"/>
      </w:divBdr>
    </w:div>
    <w:div w:id="1123503530">
      <w:bodyDiv w:val="1"/>
      <w:marLeft w:val="0"/>
      <w:marRight w:val="0"/>
      <w:marTop w:val="0"/>
      <w:marBottom w:val="0"/>
      <w:divBdr>
        <w:top w:val="none" w:sz="0" w:space="0" w:color="auto"/>
        <w:left w:val="none" w:sz="0" w:space="0" w:color="auto"/>
        <w:bottom w:val="none" w:sz="0" w:space="0" w:color="auto"/>
        <w:right w:val="none" w:sz="0" w:space="0" w:color="auto"/>
      </w:divBdr>
    </w:div>
    <w:div w:id="1246303422">
      <w:bodyDiv w:val="1"/>
      <w:marLeft w:val="0"/>
      <w:marRight w:val="0"/>
      <w:marTop w:val="0"/>
      <w:marBottom w:val="0"/>
      <w:divBdr>
        <w:top w:val="none" w:sz="0" w:space="0" w:color="auto"/>
        <w:left w:val="none" w:sz="0" w:space="0" w:color="auto"/>
        <w:bottom w:val="none" w:sz="0" w:space="0" w:color="auto"/>
        <w:right w:val="none" w:sz="0" w:space="0" w:color="auto"/>
      </w:divBdr>
    </w:div>
    <w:div w:id="1254051717">
      <w:bodyDiv w:val="1"/>
      <w:marLeft w:val="0"/>
      <w:marRight w:val="0"/>
      <w:marTop w:val="0"/>
      <w:marBottom w:val="0"/>
      <w:divBdr>
        <w:top w:val="none" w:sz="0" w:space="0" w:color="auto"/>
        <w:left w:val="none" w:sz="0" w:space="0" w:color="auto"/>
        <w:bottom w:val="none" w:sz="0" w:space="0" w:color="auto"/>
        <w:right w:val="none" w:sz="0" w:space="0" w:color="auto"/>
      </w:divBdr>
    </w:div>
    <w:div w:id="1254703237">
      <w:bodyDiv w:val="1"/>
      <w:marLeft w:val="0"/>
      <w:marRight w:val="0"/>
      <w:marTop w:val="0"/>
      <w:marBottom w:val="0"/>
      <w:divBdr>
        <w:top w:val="none" w:sz="0" w:space="0" w:color="auto"/>
        <w:left w:val="none" w:sz="0" w:space="0" w:color="auto"/>
        <w:bottom w:val="none" w:sz="0" w:space="0" w:color="auto"/>
        <w:right w:val="none" w:sz="0" w:space="0" w:color="auto"/>
      </w:divBdr>
    </w:div>
    <w:div w:id="1264919131">
      <w:bodyDiv w:val="1"/>
      <w:marLeft w:val="0"/>
      <w:marRight w:val="0"/>
      <w:marTop w:val="0"/>
      <w:marBottom w:val="0"/>
      <w:divBdr>
        <w:top w:val="none" w:sz="0" w:space="0" w:color="auto"/>
        <w:left w:val="none" w:sz="0" w:space="0" w:color="auto"/>
        <w:bottom w:val="none" w:sz="0" w:space="0" w:color="auto"/>
        <w:right w:val="none" w:sz="0" w:space="0" w:color="auto"/>
      </w:divBdr>
    </w:div>
    <w:div w:id="1299611331">
      <w:bodyDiv w:val="1"/>
      <w:marLeft w:val="0"/>
      <w:marRight w:val="0"/>
      <w:marTop w:val="0"/>
      <w:marBottom w:val="0"/>
      <w:divBdr>
        <w:top w:val="none" w:sz="0" w:space="0" w:color="auto"/>
        <w:left w:val="none" w:sz="0" w:space="0" w:color="auto"/>
        <w:bottom w:val="none" w:sz="0" w:space="0" w:color="auto"/>
        <w:right w:val="none" w:sz="0" w:space="0" w:color="auto"/>
      </w:divBdr>
    </w:div>
    <w:div w:id="1311208073">
      <w:bodyDiv w:val="1"/>
      <w:marLeft w:val="0"/>
      <w:marRight w:val="0"/>
      <w:marTop w:val="0"/>
      <w:marBottom w:val="0"/>
      <w:divBdr>
        <w:top w:val="none" w:sz="0" w:space="0" w:color="auto"/>
        <w:left w:val="none" w:sz="0" w:space="0" w:color="auto"/>
        <w:bottom w:val="none" w:sz="0" w:space="0" w:color="auto"/>
        <w:right w:val="none" w:sz="0" w:space="0" w:color="auto"/>
      </w:divBdr>
    </w:div>
    <w:div w:id="1345086085">
      <w:bodyDiv w:val="1"/>
      <w:marLeft w:val="0"/>
      <w:marRight w:val="0"/>
      <w:marTop w:val="0"/>
      <w:marBottom w:val="0"/>
      <w:divBdr>
        <w:top w:val="none" w:sz="0" w:space="0" w:color="auto"/>
        <w:left w:val="none" w:sz="0" w:space="0" w:color="auto"/>
        <w:bottom w:val="none" w:sz="0" w:space="0" w:color="auto"/>
        <w:right w:val="none" w:sz="0" w:space="0" w:color="auto"/>
      </w:divBdr>
      <w:divsChild>
        <w:div w:id="22052544">
          <w:marLeft w:val="0"/>
          <w:marRight w:val="0"/>
          <w:marTop w:val="0"/>
          <w:marBottom w:val="0"/>
          <w:divBdr>
            <w:top w:val="none" w:sz="0" w:space="0" w:color="auto"/>
            <w:left w:val="none" w:sz="0" w:space="0" w:color="auto"/>
            <w:bottom w:val="none" w:sz="0" w:space="0" w:color="auto"/>
            <w:right w:val="none" w:sz="0" w:space="0" w:color="auto"/>
          </w:divBdr>
        </w:div>
        <w:div w:id="29231223">
          <w:marLeft w:val="0"/>
          <w:marRight w:val="0"/>
          <w:marTop w:val="0"/>
          <w:marBottom w:val="0"/>
          <w:divBdr>
            <w:top w:val="none" w:sz="0" w:space="0" w:color="auto"/>
            <w:left w:val="none" w:sz="0" w:space="0" w:color="auto"/>
            <w:bottom w:val="none" w:sz="0" w:space="0" w:color="auto"/>
            <w:right w:val="none" w:sz="0" w:space="0" w:color="auto"/>
          </w:divBdr>
        </w:div>
        <w:div w:id="49424544">
          <w:marLeft w:val="0"/>
          <w:marRight w:val="0"/>
          <w:marTop w:val="0"/>
          <w:marBottom w:val="0"/>
          <w:divBdr>
            <w:top w:val="none" w:sz="0" w:space="0" w:color="auto"/>
            <w:left w:val="none" w:sz="0" w:space="0" w:color="auto"/>
            <w:bottom w:val="none" w:sz="0" w:space="0" w:color="auto"/>
            <w:right w:val="none" w:sz="0" w:space="0" w:color="auto"/>
          </w:divBdr>
        </w:div>
        <w:div w:id="90859791">
          <w:marLeft w:val="0"/>
          <w:marRight w:val="0"/>
          <w:marTop w:val="0"/>
          <w:marBottom w:val="0"/>
          <w:divBdr>
            <w:top w:val="none" w:sz="0" w:space="0" w:color="auto"/>
            <w:left w:val="none" w:sz="0" w:space="0" w:color="auto"/>
            <w:bottom w:val="none" w:sz="0" w:space="0" w:color="auto"/>
            <w:right w:val="none" w:sz="0" w:space="0" w:color="auto"/>
          </w:divBdr>
        </w:div>
        <w:div w:id="100998620">
          <w:marLeft w:val="0"/>
          <w:marRight w:val="0"/>
          <w:marTop w:val="0"/>
          <w:marBottom w:val="0"/>
          <w:divBdr>
            <w:top w:val="none" w:sz="0" w:space="0" w:color="auto"/>
            <w:left w:val="none" w:sz="0" w:space="0" w:color="auto"/>
            <w:bottom w:val="none" w:sz="0" w:space="0" w:color="auto"/>
            <w:right w:val="none" w:sz="0" w:space="0" w:color="auto"/>
          </w:divBdr>
        </w:div>
        <w:div w:id="150562721">
          <w:marLeft w:val="0"/>
          <w:marRight w:val="0"/>
          <w:marTop w:val="0"/>
          <w:marBottom w:val="0"/>
          <w:divBdr>
            <w:top w:val="none" w:sz="0" w:space="0" w:color="auto"/>
            <w:left w:val="none" w:sz="0" w:space="0" w:color="auto"/>
            <w:bottom w:val="none" w:sz="0" w:space="0" w:color="auto"/>
            <w:right w:val="none" w:sz="0" w:space="0" w:color="auto"/>
          </w:divBdr>
        </w:div>
        <w:div w:id="152723357">
          <w:marLeft w:val="0"/>
          <w:marRight w:val="0"/>
          <w:marTop w:val="0"/>
          <w:marBottom w:val="0"/>
          <w:divBdr>
            <w:top w:val="none" w:sz="0" w:space="0" w:color="auto"/>
            <w:left w:val="none" w:sz="0" w:space="0" w:color="auto"/>
            <w:bottom w:val="none" w:sz="0" w:space="0" w:color="auto"/>
            <w:right w:val="none" w:sz="0" w:space="0" w:color="auto"/>
          </w:divBdr>
        </w:div>
        <w:div w:id="155725127">
          <w:marLeft w:val="0"/>
          <w:marRight w:val="0"/>
          <w:marTop w:val="0"/>
          <w:marBottom w:val="0"/>
          <w:divBdr>
            <w:top w:val="none" w:sz="0" w:space="0" w:color="auto"/>
            <w:left w:val="none" w:sz="0" w:space="0" w:color="auto"/>
            <w:bottom w:val="none" w:sz="0" w:space="0" w:color="auto"/>
            <w:right w:val="none" w:sz="0" w:space="0" w:color="auto"/>
          </w:divBdr>
        </w:div>
        <w:div w:id="156459798">
          <w:marLeft w:val="0"/>
          <w:marRight w:val="0"/>
          <w:marTop w:val="0"/>
          <w:marBottom w:val="0"/>
          <w:divBdr>
            <w:top w:val="none" w:sz="0" w:space="0" w:color="auto"/>
            <w:left w:val="none" w:sz="0" w:space="0" w:color="auto"/>
            <w:bottom w:val="none" w:sz="0" w:space="0" w:color="auto"/>
            <w:right w:val="none" w:sz="0" w:space="0" w:color="auto"/>
          </w:divBdr>
        </w:div>
        <w:div w:id="169492403">
          <w:marLeft w:val="0"/>
          <w:marRight w:val="0"/>
          <w:marTop w:val="0"/>
          <w:marBottom w:val="0"/>
          <w:divBdr>
            <w:top w:val="none" w:sz="0" w:space="0" w:color="auto"/>
            <w:left w:val="none" w:sz="0" w:space="0" w:color="auto"/>
            <w:bottom w:val="none" w:sz="0" w:space="0" w:color="auto"/>
            <w:right w:val="none" w:sz="0" w:space="0" w:color="auto"/>
          </w:divBdr>
        </w:div>
        <w:div w:id="179584882">
          <w:marLeft w:val="0"/>
          <w:marRight w:val="0"/>
          <w:marTop w:val="0"/>
          <w:marBottom w:val="0"/>
          <w:divBdr>
            <w:top w:val="none" w:sz="0" w:space="0" w:color="auto"/>
            <w:left w:val="none" w:sz="0" w:space="0" w:color="auto"/>
            <w:bottom w:val="none" w:sz="0" w:space="0" w:color="auto"/>
            <w:right w:val="none" w:sz="0" w:space="0" w:color="auto"/>
          </w:divBdr>
        </w:div>
        <w:div w:id="227422735">
          <w:marLeft w:val="0"/>
          <w:marRight w:val="0"/>
          <w:marTop w:val="0"/>
          <w:marBottom w:val="0"/>
          <w:divBdr>
            <w:top w:val="none" w:sz="0" w:space="0" w:color="auto"/>
            <w:left w:val="none" w:sz="0" w:space="0" w:color="auto"/>
            <w:bottom w:val="none" w:sz="0" w:space="0" w:color="auto"/>
            <w:right w:val="none" w:sz="0" w:space="0" w:color="auto"/>
          </w:divBdr>
        </w:div>
        <w:div w:id="258877452">
          <w:marLeft w:val="0"/>
          <w:marRight w:val="0"/>
          <w:marTop w:val="0"/>
          <w:marBottom w:val="0"/>
          <w:divBdr>
            <w:top w:val="none" w:sz="0" w:space="0" w:color="auto"/>
            <w:left w:val="none" w:sz="0" w:space="0" w:color="auto"/>
            <w:bottom w:val="none" w:sz="0" w:space="0" w:color="auto"/>
            <w:right w:val="none" w:sz="0" w:space="0" w:color="auto"/>
          </w:divBdr>
        </w:div>
        <w:div w:id="272054395">
          <w:marLeft w:val="0"/>
          <w:marRight w:val="0"/>
          <w:marTop w:val="0"/>
          <w:marBottom w:val="0"/>
          <w:divBdr>
            <w:top w:val="none" w:sz="0" w:space="0" w:color="auto"/>
            <w:left w:val="none" w:sz="0" w:space="0" w:color="auto"/>
            <w:bottom w:val="none" w:sz="0" w:space="0" w:color="auto"/>
            <w:right w:val="none" w:sz="0" w:space="0" w:color="auto"/>
          </w:divBdr>
        </w:div>
        <w:div w:id="323704557">
          <w:marLeft w:val="0"/>
          <w:marRight w:val="0"/>
          <w:marTop w:val="0"/>
          <w:marBottom w:val="0"/>
          <w:divBdr>
            <w:top w:val="none" w:sz="0" w:space="0" w:color="auto"/>
            <w:left w:val="none" w:sz="0" w:space="0" w:color="auto"/>
            <w:bottom w:val="none" w:sz="0" w:space="0" w:color="auto"/>
            <w:right w:val="none" w:sz="0" w:space="0" w:color="auto"/>
          </w:divBdr>
        </w:div>
        <w:div w:id="325860574">
          <w:marLeft w:val="0"/>
          <w:marRight w:val="0"/>
          <w:marTop w:val="0"/>
          <w:marBottom w:val="0"/>
          <w:divBdr>
            <w:top w:val="none" w:sz="0" w:space="0" w:color="auto"/>
            <w:left w:val="none" w:sz="0" w:space="0" w:color="auto"/>
            <w:bottom w:val="none" w:sz="0" w:space="0" w:color="auto"/>
            <w:right w:val="none" w:sz="0" w:space="0" w:color="auto"/>
          </w:divBdr>
        </w:div>
        <w:div w:id="347828826">
          <w:marLeft w:val="0"/>
          <w:marRight w:val="0"/>
          <w:marTop w:val="0"/>
          <w:marBottom w:val="0"/>
          <w:divBdr>
            <w:top w:val="none" w:sz="0" w:space="0" w:color="auto"/>
            <w:left w:val="none" w:sz="0" w:space="0" w:color="auto"/>
            <w:bottom w:val="none" w:sz="0" w:space="0" w:color="auto"/>
            <w:right w:val="none" w:sz="0" w:space="0" w:color="auto"/>
          </w:divBdr>
        </w:div>
        <w:div w:id="380440019">
          <w:marLeft w:val="0"/>
          <w:marRight w:val="0"/>
          <w:marTop w:val="0"/>
          <w:marBottom w:val="0"/>
          <w:divBdr>
            <w:top w:val="none" w:sz="0" w:space="0" w:color="auto"/>
            <w:left w:val="none" w:sz="0" w:space="0" w:color="auto"/>
            <w:bottom w:val="none" w:sz="0" w:space="0" w:color="auto"/>
            <w:right w:val="none" w:sz="0" w:space="0" w:color="auto"/>
          </w:divBdr>
        </w:div>
        <w:div w:id="456722627">
          <w:marLeft w:val="0"/>
          <w:marRight w:val="0"/>
          <w:marTop w:val="0"/>
          <w:marBottom w:val="0"/>
          <w:divBdr>
            <w:top w:val="none" w:sz="0" w:space="0" w:color="auto"/>
            <w:left w:val="none" w:sz="0" w:space="0" w:color="auto"/>
            <w:bottom w:val="none" w:sz="0" w:space="0" w:color="auto"/>
            <w:right w:val="none" w:sz="0" w:space="0" w:color="auto"/>
          </w:divBdr>
        </w:div>
        <w:div w:id="466245511">
          <w:marLeft w:val="0"/>
          <w:marRight w:val="0"/>
          <w:marTop w:val="0"/>
          <w:marBottom w:val="0"/>
          <w:divBdr>
            <w:top w:val="none" w:sz="0" w:space="0" w:color="auto"/>
            <w:left w:val="none" w:sz="0" w:space="0" w:color="auto"/>
            <w:bottom w:val="none" w:sz="0" w:space="0" w:color="auto"/>
            <w:right w:val="none" w:sz="0" w:space="0" w:color="auto"/>
          </w:divBdr>
        </w:div>
        <w:div w:id="469789389">
          <w:marLeft w:val="0"/>
          <w:marRight w:val="0"/>
          <w:marTop w:val="0"/>
          <w:marBottom w:val="0"/>
          <w:divBdr>
            <w:top w:val="none" w:sz="0" w:space="0" w:color="auto"/>
            <w:left w:val="none" w:sz="0" w:space="0" w:color="auto"/>
            <w:bottom w:val="none" w:sz="0" w:space="0" w:color="auto"/>
            <w:right w:val="none" w:sz="0" w:space="0" w:color="auto"/>
          </w:divBdr>
        </w:div>
        <w:div w:id="498542131">
          <w:marLeft w:val="0"/>
          <w:marRight w:val="0"/>
          <w:marTop w:val="0"/>
          <w:marBottom w:val="0"/>
          <w:divBdr>
            <w:top w:val="none" w:sz="0" w:space="0" w:color="auto"/>
            <w:left w:val="none" w:sz="0" w:space="0" w:color="auto"/>
            <w:bottom w:val="none" w:sz="0" w:space="0" w:color="auto"/>
            <w:right w:val="none" w:sz="0" w:space="0" w:color="auto"/>
          </w:divBdr>
        </w:div>
        <w:div w:id="553397127">
          <w:marLeft w:val="0"/>
          <w:marRight w:val="0"/>
          <w:marTop w:val="0"/>
          <w:marBottom w:val="0"/>
          <w:divBdr>
            <w:top w:val="none" w:sz="0" w:space="0" w:color="auto"/>
            <w:left w:val="none" w:sz="0" w:space="0" w:color="auto"/>
            <w:bottom w:val="none" w:sz="0" w:space="0" w:color="auto"/>
            <w:right w:val="none" w:sz="0" w:space="0" w:color="auto"/>
          </w:divBdr>
        </w:div>
        <w:div w:id="565838803">
          <w:marLeft w:val="0"/>
          <w:marRight w:val="0"/>
          <w:marTop w:val="0"/>
          <w:marBottom w:val="0"/>
          <w:divBdr>
            <w:top w:val="none" w:sz="0" w:space="0" w:color="auto"/>
            <w:left w:val="none" w:sz="0" w:space="0" w:color="auto"/>
            <w:bottom w:val="none" w:sz="0" w:space="0" w:color="auto"/>
            <w:right w:val="none" w:sz="0" w:space="0" w:color="auto"/>
          </w:divBdr>
        </w:div>
        <w:div w:id="566380902">
          <w:marLeft w:val="0"/>
          <w:marRight w:val="0"/>
          <w:marTop w:val="0"/>
          <w:marBottom w:val="0"/>
          <w:divBdr>
            <w:top w:val="none" w:sz="0" w:space="0" w:color="auto"/>
            <w:left w:val="none" w:sz="0" w:space="0" w:color="auto"/>
            <w:bottom w:val="none" w:sz="0" w:space="0" w:color="auto"/>
            <w:right w:val="none" w:sz="0" w:space="0" w:color="auto"/>
          </w:divBdr>
        </w:div>
        <w:div w:id="581915652">
          <w:marLeft w:val="0"/>
          <w:marRight w:val="0"/>
          <w:marTop w:val="0"/>
          <w:marBottom w:val="0"/>
          <w:divBdr>
            <w:top w:val="none" w:sz="0" w:space="0" w:color="auto"/>
            <w:left w:val="none" w:sz="0" w:space="0" w:color="auto"/>
            <w:bottom w:val="none" w:sz="0" w:space="0" w:color="auto"/>
            <w:right w:val="none" w:sz="0" w:space="0" w:color="auto"/>
          </w:divBdr>
        </w:div>
        <w:div w:id="589124442">
          <w:marLeft w:val="0"/>
          <w:marRight w:val="0"/>
          <w:marTop w:val="0"/>
          <w:marBottom w:val="0"/>
          <w:divBdr>
            <w:top w:val="none" w:sz="0" w:space="0" w:color="auto"/>
            <w:left w:val="none" w:sz="0" w:space="0" w:color="auto"/>
            <w:bottom w:val="none" w:sz="0" w:space="0" w:color="auto"/>
            <w:right w:val="none" w:sz="0" w:space="0" w:color="auto"/>
          </w:divBdr>
        </w:div>
        <w:div w:id="611476711">
          <w:marLeft w:val="0"/>
          <w:marRight w:val="0"/>
          <w:marTop w:val="0"/>
          <w:marBottom w:val="0"/>
          <w:divBdr>
            <w:top w:val="none" w:sz="0" w:space="0" w:color="auto"/>
            <w:left w:val="none" w:sz="0" w:space="0" w:color="auto"/>
            <w:bottom w:val="none" w:sz="0" w:space="0" w:color="auto"/>
            <w:right w:val="none" w:sz="0" w:space="0" w:color="auto"/>
          </w:divBdr>
        </w:div>
        <w:div w:id="677149053">
          <w:marLeft w:val="0"/>
          <w:marRight w:val="0"/>
          <w:marTop w:val="0"/>
          <w:marBottom w:val="0"/>
          <w:divBdr>
            <w:top w:val="none" w:sz="0" w:space="0" w:color="auto"/>
            <w:left w:val="none" w:sz="0" w:space="0" w:color="auto"/>
            <w:bottom w:val="none" w:sz="0" w:space="0" w:color="auto"/>
            <w:right w:val="none" w:sz="0" w:space="0" w:color="auto"/>
          </w:divBdr>
        </w:div>
        <w:div w:id="688143388">
          <w:marLeft w:val="0"/>
          <w:marRight w:val="0"/>
          <w:marTop w:val="0"/>
          <w:marBottom w:val="0"/>
          <w:divBdr>
            <w:top w:val="none" w:sz="0" w:space="0" w:color="auto"/>
            <w:left w:val="none" w:sz="0" w:space="0" w:color="auto"/>
            <w:bottom w:val="none" w:sz="0" w:space="0" w:color="auto"/>
            <w:right w:val="none" w:sz="0" w:space="0" w:color="auto"/>
          </w:divBdr>
        </w:div>
        <w:div w:id="710807266">
          <w:marLeft w:val="0"/>
          <w:marRight w:val="0"/>
          <w:marTop w:val="0"/>
          <w:marBottom w:val="0"/>
          <w:divBdr>
            <w:top w:val="none" w:sz="0" w:space="0" w:color="auto"/>
            <w:left w:val="none" w:sz="0" w:space="0" w:color="auto"/>
            <w:bottom w:val="none" w:sz="0" w:space="0" w:color="auto"/>
            <w:right w:val="none" w:sz="0" w:space="0" w:color="auto"/>
          </w:divBdr>
        </w:div>
        <w:div w:id="746607495">
          <w:marLeft w:val="0"/>
          <w:marRight w:val="0"/>
          <w:marTop w:val="0"/>
          <w:marBottom w:val="0"/>
          <w:divBdr>
            <w:top w:val="none" w:sz="0" w:space="0" w:color="auto"/>
            <w:left w:val="none" w:sz="0" w:space="0" w:color="auto"/>
            <w:bottom w:val="none" w:sz="0" w:space="0" w:color="auto"/>
            <w:right w:val="none" w:sz="0" w:space="0" w:color="auto"/>
          </w:divBdr>
        </w:div>
        <w:div w:id="752432705">
          <w:marLeft w:val="0"/>
          <w:marRight w:val="0"/>
          <w:marTop w:val="0"/>
          <w:marBottom w:val="0"/>
          <w:divBdr>
            <w:top w:val="none" w:sz="0" w:space="0" w:color="auto"/>
            <w:left w:val="none" w:sz="0" w:space="0" w:color="auto"/>
            <w:bottom w:val="none" w:sz="0" w:space="0" w:color="auto"/>
            <w:right w:val="none" w:sz="0" w:space="0" w:color="auto"/>
          </w:divBdr>
        </w:div>
        <w:div w:id="795023257">
          <w:marLeft w:val="0"/>
          <w:marRight w:val="0"/>
          <w:marTop w:val="0"/>
          <w:marBottom w:val="0"/>
          <w:divBdr>
            <w:top w:val="none" w:sz="0" w:space="0" w:color="auto"/>
            <w:left w:val="none" w:sz="0" w:space="0" w:color="auto"/>
            <w:bottom w:val="none" w:sz="0" w:space="0" w:color="auto"/>
            <w:right w:val="none" w:sz="0" w:space="0" w:color="auto"/>
          </w:divBdr>
        </w:div>
        <w:div w:id="809253391">
          <w:marLeft w:val="0"/>
          <w:marRight w:val="0"/>
          <w:marTop w:val="0"/>
          <w:marBottom w:val="0"/>
          <w:divBdr>
            <w:top w:val="none" w:sz="0" w:space="0" w:color="auto"/>
            <w:left w:val="none" w:sz="0" w:space="0" w:color="auto"/>
            <w:bottom w:val="none" w:sz="0" w:space="0" w:color="auto"/>
            <w:right w:val="none" w:sz="0" w:space="0" w:color="auto"/>
          </w:divBdr>
        </w:div>
        <w:div w:id="836116325">
          <w:marLeft w:val="0"/>
          <w:marRight w:val="0"/>
          <w:marTop w:val="0"/>
          <w:marBottom w:val="0"/>
          <w:divBdr>
            <w:top w:val="none" w:sz="0" w:space="0" w:color="auto"/>
            <w:left w:val="none" w:sz="0" w:space="0" w:color="auto"/>
            <w:bottom w:val="none" w:sz="0" w:space="0" w:color="auto"/>
            <w:right w:val="none" w:sz="0" w:space="0" w:color="auto"/>
          </w:divBdr>
        </w:div>
        <w:div w:id="922569876">
          <w:marLeft w:val="0"/>
          <w:marRight w:val="0"/>
          <w:marTop w:val="0"/>
          <w:marBottom w:val="0"/>
          <w:divBdr>
            <w:top w:val="none" w:sz="0" w:space="0" w:color="auto"/>
            <w:left w:val="none" w:sz="0" w:space="0" w:color="auto"/>
            <w:bottom w:val="none" w:sz="0" w:space="0" w:color="auto"/>
            <w:right w:val="none" w:sz="0" w:space="0" w:color="auto"/>
          </w:divBdr>
        </w:div>
        <w:div w:id="935401304">
          <w:marLeft w:val="0"/>
          <w:marRight w:val="0"/>
          <w:marTop w:val="0"/>
          <w:marBottom w:val="0"/>
          <w:divBdr>
            <w:top w:val="none" w:sz="0" w:space="0" w:color="auto"/>
            <w:left w:val="none" w:sz="0" w:space="0" w:color="auto"/>
            <w:bottom w:val="none" w:sz="0" w:space="0" w:color="auto"/>
            <w:right w:val="none" w:sz="0" w:space="0" w:color="auto"/>
          </w:divBdr>
        </w:div>
        <w:div w:id="939676243">
          <w:marLeft w:val="0"/>
          <w:marRight w:val="0"/>
          <w:marTop w:val="0"/>
          <w:marBottom w:val="0"/>
          <w:divBdr>
            <w:top w:val="none" w:sz="0" w:space="0" w:color="auto"/>
            <w:left w:val="none" w:sz="0" w:space="0" w:color="auto"/>
            <w:bottom w:val="none" w:sz="0" w:space="0" w:color="auto"/>
            <w:right w:val="none" w:sz="0" w:space="0" w:color="auto"/>
          </w:divBdr>
        </w:div>
        <w:div w:id="964121335">
          <w:marLeft w:val="0"/>
          <w:marRight w:val="0"/>
          <w:marTop w:val="0"/>
          <w:marBottom w:val="0"/>
          <w:divBdr>
            <w:top w:val="none" w:sz="0" w:space="0" w:color="auto"/>
            <w:left w:val="none" w:sz="0" w:space="0" w:color="auto"/>
            <w:bottom w:val="none" w:sz="0" w:space="0" w:color="auto"/>
            <w:right w:val="none" w:sz="0" w:space="0" w:color="auto"/>
          </w:divBdr>
        </w:div>
        <w:div w:id="1010176723">
          <w:marLeft w:val="0"/>
          <w:marRight w:val="0"/>
          <w:marTop w:val="0"/>
          <w:marBottom w:val="0"/>
          <w:divBdr>
            <w:top w:val="none" w:sz="0" w:space="0" w:color="auto"/>
            <w:left w:val="none" w:sz="0" w:space="0" w:color="auto"/>
            <w:bottom w:val="none" w:sz="0" w:space="0" w:color="auto"/>
            <w:right w:val="none" w:sz="0" w:space="0" w:color="auto"/>
          </w:divBdr>
        </w:div>
        <w:div w:id="1014528909">
          <w:marLeft w:val="0"/>
          <w:marRight w:val="0"/>
          <w:marTop w:val="0"/>
          <w:marBottom w:val="0"/>
          <w:divBdr>
            <w:top w:val="none" w:sz="0" w:space="0" w:color="auto"/>
            <w:left w:val="none" w:sz="0" w:space="0" w:color="auto"/>
            <w:bottom w:val="none" w:sz="0" w:space="0" w:color="auto"/>
            <w:right w:val="none" w:sz="0" w:space="0" w:color="auto"/>
          </w:divBdr>
        </w:div>
        <w:div w:id="1033459322">
          <w:marLeft w:val="0"/>
          <w:marRight w:val="0"/>
          <w:marTop w:val="0"/>
          <w:marBottom w:val="0"/>
          <w:divBdr>
            <w:top w:val="none" w:sz="0" w:space="0" w:color="auto"/>
            <w:left w:val="none" w:sz="0" w:space="0" w:color="auto"/>
            <w:bottom w:val="none" w:sz="0" w:space="0" w:color="auto"/>
            <w:right w:val="none" w:sz="0" w:space="0" w:color="auto"/>
          </w:divBdr>
        </w:div>
        <w:div w:id="1043869765">
          <w:marLeft w:val="0"/>
          <w:marRight w:val="0"/>
          <w:marTop w:val="0"/>
          <w:marBottom w:val="0"/>
          <w:divBdr>
            <w:top w:val="none" w:sz="0" w:space="0" w:color="auto"/>
            <w:left w:val="none" w:sz="0" w:space="0" w:color="auto"/>
            <w:bottom w:val="none" w:sz="0" w:space="0" w:color="auto"/>
            <w:right w:val="none" w:sz="0" w:space="0" w:color="auto"/>
          </w:divBdr>
        </w:div>
        <w:div w:id="1070882867">
          <w:marLeft w:val="0"/>
          <w:marRight w:val="0"/>
          <w:marTop w:val="0"/>
          <w:marBottom w:val="0"/>
          <w:divBdr>
            <w:top w:val="none" w:sz="0" w:space="0" w:color="auto"/>
            <w:left w:val="none" w:sz="0" w:space="0" w:color="auto"/>
            <w:bottom w:val="none" w:sz="0" w:space="0" w:color="auto"/>
            <w:right w:val="none" w:sz="0" w:space="0" w:color="auto"/>
          </w:divBdr>
        </w:div>
        <w:div w:id="1073048213">
          <w:marLeft w:val="0"/>
          <w:marRight w:val="0"/>
          <w:marTop w:val="0"/>
          <w:marBottom w:val="0"/>
          <w:divBdr>
            <w:top w:val="none" w:sz="0" w:space="0" w:color="auto"/>
            <w:left w:val="none" w:sz="0" w:space="0" w:color="auto"/>
            <w:bottom w:val="none" w:sz="0" w:space="0" w:color="auto"/>
            <w:right w:val="none" w:sz="0" w:space="0" w:color="auto"/>
          </w:divBdr>
        </w:div>
        <w:div w:id="1123113535">
          <w:marLeft w:val="0"/>
          <w:marRight w:val="0"/>
          <w:marTop w:val="0"/>
          <w:marBottom w:val="0"/>
          <w:divBdr>
            <w:top w:val="none" w:sz="0" w:space="0" w:color="auto"/>
            <w:left w:val="none" w:sz="0" w:space="0" w:color="auto"/>
            <w:bottom w:val="none" w:sz="0" w:space="0" w:color="auto"/>
            <w:right w:val="none" w:sz="0" w:space="0" w:color="auto"/>
          </w:divBdr>
        </w:div>
        <w:div w:id="1184788901">
          <w:marLeft w:val="0"/>
          <w:marRight w:val="0"/>
          <w:marTop w:val="0"/>
          <w:marBottom w:val="0"/>
          <w:divBdr>
            <w:top w:val="none" w:sz="0" w:space="0" w:color="auto"/>
            <w:left w:val="none" w:sz="0" w:space="0" w:color="auto"/>
            <w:bottom w:val="none" w:sz="0" w:space="0" w:color="auto"/>
            <w:right w:val="none" w:sz="0" w:space="0" w:color="auto"/>
          </w:divBdr>
        </w:div>
        <w:div w:id="1208445287">
          <w:marLeft w:val="0"/>
          <w:marRight w:val="0"/>
          <w:marTop w:val="0"/>
          <w:marBottom w:val="0"/>
          <w:divBdr>
            <w:top w:val="none" w:sz="0" w:space="0" w:color="auto"/>
            <w:left w:val="none" w:sz="0" w:space="0" w:color="auto"/>
            <w:bottom w:val="none" w:sz="0" w:space="0" w:color="auto"/>
            <w:right w:val="none" w:sz="0" w:space="0" w:color="auto"/>
          </w:divBdr>
        </w:div>
        <w:div w:id="1210344441">
          <w:marLeft w:val="0"/>
          <w:marRight w:val="0"/>
          <w:marTop w:val="0"/>
          <w:marBottom w:val="0"/>
          <w:divBdr>
            <w:top w:val="none" w:sz="0" w:space="0" w:color="auto"/>
            <w:left w:val="none" w:sz="0" w:space="0" w:color="auto"/>
            <w:bottom w:val="none" w:sz="0" w:space="0" w:color="auto"/>
            <w:right w:val="none" w:sz="0" w:space="0" w:color="auto"/>
          </w:divBdr>
        </w:div>
        <w:div w:id="1234775483">
          <w:marLeft w:val="0"/>
          <w:marRight w:val="0"/>
          <w:marTop w:val="0"/>
          <w:marBottom w:val="0"/>
          <w:divBdr>
            <w:top w:val="none" w:sz="0" w:space="0" w:color="auto"/>
            <w:left w:val="none" w:sz="0" w:space="0" w:color="auto"/>
            <w:bottom w:val="none" w:sz="0" w:space="0" w:color="auto"/>
            <w:right w:val="none" w:sz="0" w:space="0" w:color="auto"/>
          </w:divBdr>
        </w:div>
        <w:div w:id="1257133303">
          <w:marLeft w:val="0"/>
          <w:marRight w:val="0"/>
          <w:marTop w:val="0"/>
          <w:marBottom w:val="0"/>
          <w:divBdr>
            <w:top w:val="none" w:sz="0" w:space="0" w:color="auto"/>
            <w:left w:val="none" w:sz="0" w:space="0" w:color="auto"/>
            <w:bottom w:val="none" w:sz="0" w:space="0" w:color="auto"/>
            <w:right w:val="none" w:sz="0" w:space="0" w:color="auto"/>
          </w:divBdr>
        </w:div>
        <w:div w:id="1257595054">
          <w:marLeft w:val="0"/>
          <w:marRight w:val="0"/>
          <w:marTop w:val="0"/>
          <w:marBottom w:val="0"/>
          <w:divBdr>
            <w:top w:val="none" w:sz="0" w:space="0" w:color="auto"/>
            <w:left w:val="none" w:sz="0" w:space="0" w:color="auto"/>
            <w:bottom w:val="none" w:sz="0" w:space="0" w:color="auto"/>
            <w:right w:val="none" w:sz="0" w:space="0" w:color="auto"/>
          </w:divBdr>
        </w:div>
        <w:div w:id="1290160594">
          <w:marLeft w:val="0"/>
          <w:marRight w:val="0"/>
          <w:marTop w:val="0"/>
          <w:marBottom w:val="0"/>
          <w:divBdr>
            <w:top w:val="none" w:sz="0" w:space="0" w:color="auto"/>
            <w:left w:val="none" w:sz="0" w:space="0" w:color="auto"/>
            <w:bottom w:val="none" w:sz="0" w:space="0" w:color="auto"/>
            <w:right w:val="none" w:sz="0" w:space="0" w:color="auto"/>
          </w:divBdr>
        </w:div>
        <w:div w:id="1297176560">
          <w:marLeft w:val="0"/>
          <w:marRight w:val="0"/>
          <w:marTop w:val="0"/>
          <w:marBottom w:val="0"/>
          <w:divBdr>
            <w:top w:val="none" w:sz="0" w:space="0" w:color="auto"/>
            <w:left w:val="none" w:sz="0" w:space="0" w:color="auto"/>
            <w:bottom w:val="none" w:sz="0" w:space="0" w:color="auto"/>
            <w:right w:val="none" w:sz="0" w:space="0" w:color="auto"/>
          </w:divBdr>
        </w:div>
        <w:div w:id="1309436865">
          <w:marLeft w:val="0"/>
          <w:marRight w:val="0"/>
          <w:marTop w:val="0"/>
          <w:marBottom w:val="0"/>
          <w:divBdr>
            <w:top w:val="none" w:sz="0" w:space="0" w:color="auto"/>
            <w:left w:val="none" w:sz="0" w:space="0" w:color="auto"/>
            <w:bottom w:val="none" w:sz="0" w:space="0" w:color="auto"/>
            <w:right w:val="none" w:sz="0" w:space="0" w:color="auto"/>
          </w:divBdr>
        </w:div>
        <w:div w:id="1359813382">
          <w:marLeft w:val="0"/>
          <w:marRight w:val="0"/>
          <w:marTop w:val="0"/>
          <w:marBottom w:val="0"/>
          <w:divBdr>
            <w:top w:val="none" w:sz="0" w:space="0" w:color="auto"/>
            <w:left w:val="none" w:sz="0" w:space="0" w:color="auto"/>
            <w:bottom w:val="none" w:sz="0" w:space="0" w:color="auto"/>
            <w:right w:val="none" w:sz="0" w:space="0" w:color="auto"/>
          </w:divBdr>
        </w:div>
        <w:div w:id="1359968283">
          <w:marLeft w:val="0"/>
          <w:marRight w:val="0"/>
          <w:marTop w:val="0"/>
          <w:marBottom w:val="0"/>
          <w:divBdr>
            <w:top w:val="none" w:sz="0" w:space="0" w:color="auto"/>
            <w:left w:val="none" w:sz="0" w:space="0" w:color="auto"/>
            <w:bottom w:val="none" w:sz="0" w:space="0" w:color="auto"/>
            <w:right w:val="none" w:sz="0" w:space="0" w:color="auto"/>
          </w:divBdr>
        </w:div>
        <w:div w:id="1370255159">
          <w:marLeft w:val="0"/>
          <w:marRight w:val="0"/>
          <w:marTop w:val="0"/>
          <w:marBottom w:val="0"/>
          <w:divBdr>
            <w:top w:val="none" w:sz="0" w:space="0" w:color="auto"/>
            <w:left w:val="none" w:sz="0" w:space="0" w:color="auto"/>
            <w:bottom w:val="none" w:sz="0" w:space="0" w:color="auto"/>
            <w:right w:val="none" w:sz="0" w:space="0" w:color="auto"/>
          </w:divBdr>
        </w:div>
        <w:div w:id="1374768368">
          <w:marLeft w:val="0"/>
          <w:marRight w:val="0"/>
          <w:marTop w:val="0"/>
          <w:marBottom w:val="0"/>
          <w:divBdr>
            <w:top w:val="none" w:sz="0" w:space="0" w:color="auto"/>
            <w:left w:val="none" w:sz="0" w:space="0" w:color="auto"/>
            <w:bottom w:val="none" w:sz="0" w:space="0" w:color="auto"/>
            <w:right w:val="none" w:sz="0" w:space="0" w:color="auto"/>
          </w:divBdr>
        </w:div>
        <w:div w:id="1375740722">
          <w:marLeft w:val="0"/>
          <w:marRight w:val="0"/>
          <w:marTop w:val="0"/>
          <w:marBottom w:val="0"/>
          <w:divBdr>
            <w:top w:val="none" w:sz="0" w:space="0" w:color="auto"/>
            <w:left w:val="none" w:sz="0" w:space="0" w:color="auto"/>
            <w:bottom w:val="none" w:sz="0" w:space="0" w:color="auto"/>
            <w:right w:val="none" w:sz="0" w:space="0" w:color="auto"/>
          </w:divBdr>
        </w:div>
        <w:div w:id="1377437529">
          <w:marLeft w:val="0"/>
          <w:marRight w:val="0"/>
          <w:marTop w:val="0"/>
          <w:marBottom w:val="0"/>
          <w:divBdr>
            <w:top w:val="none" w:sz="0" w:space="0" w:color="auto"/>
            <w:left w:val="none" w:sz="0" w:space="0" w:color="auto"/>
            <w:bottom w:val="none" w:sz="0" w:space="0" w:color="auto"/>
            <w:right w:val="none" w:sz="0" w:space="0" w:color="auto"/>
          </w:divBdr>
        </w:div>
        <w:div w:id="1412191543">
          <w:marLeft w:val="0"/>
          <w:marRight w:val="0"/>
          <w:marTop w:val="0"/>
          <w:marBottom w:val="0"/>
          <w:divBdr>
            <w:top w:val="none" w:sz="0" w:space="0" w:color="auto"/>
            <w:left w:val="none" w:sz="0" w:space="0" w:color="auto"/>
            <w:bottom w:val="none" w:sz="0" w:space="0" w:color="auto"/>
            <w:right w:val="none" w:sz="0" w:space="0" w:color="auto"/>
          </w:divBdr>
        </w:div>
        <w:div w:id="1461649646">
          <w:marLeft w:val="0"/>
          <w:marRight w:val="0"/>
          <w:marTop w:val="0"/>
          <w:marBottom w:val="0"/>
          <w:divBdr>
            <w:top w:val="none" w:sz="0" w:space="0" w:color="auto"/>
            <w:left w:val="none" w:sz="0" w:space="0" w:color="auto"/>
            <w:bottom w:val="none" w:sz="0" w:space="0" w:color="auto"/>
            <w:right w:val="none" w:sz="0" w:space="0" w:color="auto"/>
          </w:divBdr>
        </w:div>
        <w:div w:id="1482577671">
          <w:marLeft w:val="0"/>
          <w:marRight w:val="0"/>
          <w:marTop w:val="0"/>
          <w:marBottom w:val="0"/>
          <w:divBdr>
            <w:top w:val="none" w:sz="0" w:space="0" w:color="auto"/>
            <w:left w:val="none" w:sz="0" w:space="0" w:color="auto"/>
            <w:bottom w:val="none" w:sz="0" w:space="0" w:color="auto"/>
            <w:right w:val="none" w:sz="0" w:space="0" w:color="auto"/>
          </w:divBdr>
        </w:div>
        <w:div w:id="1484080560">
          <w:marLeft w:val="0"/>
          <w:marRight w:val="0"/>
          <w:marTop w:val="0"/>
          <w:marBottom w:val="0"/>
          <w:divBdr>
            <w:top w:val="none" w:sz="0" w:space="0" w:color="auto"/>
            <w:left w:val="none" w:sz="0" w:space="0" w:color="auto"/>
            <w:bottom w:val="none" w:sz="0" w:space="0" w:color="auto"/>
            <w:right w:val="none" w:sz="0" w:space="0" w:color="auto"/>
          </w:divBdr>
        </w:div>
        <w:div w:id="1505436073">
          <w:marLeft w:val="0"/>
          <w:marRight w:val="0"/>
          <w:marTop w:val="0"/>
          <w:marBottom w:val="0"/>
          <w:divBdr>
            <w:top w:val="none" w:sz="0" w:space="0" w:color="auto"/>
            <w:left w:val="none" w:sz="0" w:space="0" w:color="auto"/>
            <w:bottom w:val="none" w:sz="0" w:space="0" w:color="auto"/>
            <w:right w:val="none" w:sz="0" w:space="0" w:color="auto"/>
          </w:divBdr>
        </w:div>
        <w:div w:id="1522624264">
          <w:marLeft w:val="0"/>
          <w:marRight w:val="0"/>
          <w:marTop w:val="0"/>
          <w:marBottom w:val="0"/>
          <w:divBdr>
            <w:top w:val="none" w:sz="0" w:space="0" w:color="auto"/>
            <w:left w:val="none" w:sz="0" w:space="0" w:color="auto"/>
            <w:bottom w:val="none" w:sz="0" w:space="0" w:color="auto"/>
            <w:right w:val="none" w:sz="0" w:space="0" w:color="auto"/>
          </w:divBdr>
        </w:div>
        <w:div w:id="1536506973">
          <w:marLeft w:val="0"/>
          <w:marRight w:val="0"/>
          <w:marTop w:val="0"/>
          <w:marBottom w:val="0"/>
          <w:divBdr>
            <w:top w:val="none" w:sz="0" w:space="0" w:color="auto"/>
            <w:left w:val="none" w:sz="0" w:space="0" w:color="auto"/>
            <w:bottom w:val="none" w:sz="0" w:space="0" w:color="auto"/>
            <w:right w:val="none" w:sz="0" w:space="0" w:color="auto"/>
          </w:divBdr>
        </w:div>
        <w:div w:id="1540781888">
          <w:marLeft w:val="0"/>
          <w:marRight w:val="0"/>
          <w:marTop w:val="0"/>
          <w:marBottom w:val="0"/>
          <w:divBdr>
            <w:top w:val="none" w:sz="0" w:space="0" w:color="auto"/>
            <w:left w:val="none" w:sz="0" w:space="0" w:color="auto"/>
            <w:bottom w:val="none" w:sz="0" w:space="0" w:color="auto"/>
            <w:right w:val="none" w:sz="0" w:space="0" w:color="auto"/>
          </w:divBdr>
        </w:div>
        <w:div w:id="1549756052">
          <w:marLeft w:val="0"/>
          <w:marRight w:val="0"/>
          <w:marTop w:val="0"/>
          <w:marBottom w:val="0"/>
          <w:divBdr>
            <w:top w:val="none" w:sz="0" w:space="0" w:color="auto"/>
            <w:left w:val="none" w:sz="0" w:space="0" w:color="auto"/>
            <w:bottom w:val="none" w:sz="0" w:space="0" w:color="auto"/>
            <w:right w:val="none" w:sz="0" w:space="0" w:color="auto"/>
          </w:divBdr>
        </w:div>
        <w:div w:id="1554586529">
          <w:marLeft w:val="0"/>
          <w:marRight w:val="0"/>
          <w:marTop w:val="0"/>
          <w:marBottom w:val="0"/>
          <w:divBdr>
            <w:top w:val="none" w:sz="0" w:space="0" w:color="auto"/>
            <w:left w:val="none" w:sz="0" w:space="0" w:color="auto"/>
            <w:bottom w:val="none" w:sz="0" w:space="0" w:color="auto"/>
            <w:right w:val="none" w:sz="0" w:space="0" w:color="auto"/>
          </w:divBdr>
        </w:div>
        <w:div w:id="1556742150">
          <w:marLeft w:val="0"/>
          <w:marRight w:val="0"/>
          <w:marTop w:val="0"/>
          <w:marBottom w:val="0"/>
          <w:divBdr>
            <w:top w:val="none" w:sz="0" w:space="0" w:color="auto"/>
            <w:left w:val="none" w:sz="0" w:space="0" w:color="auto"/>
            <w:bottom w:val="none" w:sz="0" w:space="0" w:color="auto"/>
            <w:right w:val="none" w:sz="0" w:space="0" w:color="auto"/>
          </w:divBdr>
        </w:div>
        <w:div w:id="1568150951">
          <w:marLeft w:val="0"/>
          <w:marRight w:val="0"/>
          <w:marTop w:val="0"/>
          <w:marBottom w:val="0"/>
          <w:divBdr>
            <w:top w:val="none" w:sz="0" w:space="0" w:color="auto"/>
            <w:left w:val="none" w:sz="0" w:space="0" w:color="auto"/>
            <w:bottom w:val="none" w:sz="0" w:space="0" w:color="auto"/>
            <w:right w:val="none" w:sz="0" w:space="0" w:color="auto"/>
          </w:divBdr>
        </w:div>
        <w:div w:id="1575163299">
          <w:marLeft w:val="0"/>
          <w:marRight w:val="0"/>
          <w:marTop w:val="0"/>
          <w:marBottom w:val="0"/>
          <w:divBdr>
            <w:top w:val="none" w:sz="0" w:space="0" w:color="auto"/>
            <w:left w:val="none" w:sz="0" w:space="0" w:color="auto"/>
            <w:bottom w:val="none" w:sz="0" w:space="0" w:color="auto"/>
            <w:right w:val="none" w:sz="0" w:space="0" w:color="auto"/>
          </w:divBdr>
        </w:div>
        <w:div w:id="1587299997">
          <w:marLeft w:val="0"/>
          <w:marRight w:val="0"/>
          <w:marTop w:val="0"/>
          <w:marBottom w:val="0"/>
          <w:divBdr>
            <w:top w:val="none" w:sz="0" w:space="0" w:color="auto"/>
            <w:left w:val="none" w:sz="0" w:space="0" w:color="auto"/>
            <w:bottom w:val="none" w:sz="0" w:space="0" w:color="auto"/>
            <w:right w:val="none" w:sz="0" w:space="0" w:color="auto"/>
          </w:divBdr>
        </w:div>
        <w:div w:id="1622422531">
          <w:marLeft w:val="0"/>
          <w:marRight w:val="0"/>
          <w:marTop w:val="0"/>
          <w:marBottom w:val="0"/>
          <w:divBdr>
            <w:top w:val="none" w:sz="0" w:space="0" w:color="auto"/>
            <w:left w:val="none" w:sz="0" w:space="0" w:color="auto"/>
            <w:bottom w:val="none" w:sz="0" w:space="0" w:color="auto"/>
            <w:right w:val="none" w:sz="0" w:space="0" w:color="auto"/>
          </w:divBdr>
        </w:div>
        <w:div w:id="1626809649">
          <w:marLeft w:val="0"/>
          <w:marRight w:val="0"/>
          <w:marTop w:val="0"/>
          <w:marBottom w:val="0"/>
          <w:divBdr>
            <w:top w:val="none" w:sz="0" w:space="0" w:color="auto"/>
            <w:left w:val="none" w:sz="0" w:space="0" w:color="auto"/>
            <w:bottom w:val="none" w:sz="0" w:space="0" w:color="auto"/>
            <w:right w:val="none" w:sz="0" w:space="0" w:color="auto"/>
          </w:divBdr>
        </w:div>
        <w:div w:id="1646086256">
          <w:marLeft w:val="0"/>
          <w:marRight w:val="0"/>
          <w:marTop w:val="0"/>
          <w:marBottom w:val="0"/>
          <w:divBdr>
            <w:top w:val="none" w:sz="0" w:space="0" w:color="auto"/>
            <w:left w:val="none" w:sz="0" w:space="0" w:color="auto"/>
            <w:bottom w:val="none" w:sz="0" w:space="0" w:color="auto"/>
            <w:right w:val="none" w:sz="0" w:space="0" w:color="auto"/>
          </w:divBdr>
        </w:div>
        <w:div w:id="1694499840">
          <w:marLeft w:val="0"/>
          <w:marRight w:val="0"/>
          <w:marTop w:val="0"/>
          <w:marBottom w:val="0"/>
          <w:divBdr>
            <w:top w:val="none" w:sz="0" w:space="0" w:color="auto"/>
            <w:left w:val="none" w:sz="0" w:space="0" w:color="auto"/>
            <w:bottom w:val="none" w:sz="0" w:space="0" w:color="auto"/>
            <w:right w:val="none" w:sz="0" w:space="0" w:color="auto"/>
          </w:divBdr>
        </w:div>
        <w:div w:id="1730421959">
          <w:marLeft w:val="0"/>
          <w:marRight w:val="0"/>
          <w:marTop w:val="0"/>
          <w:marBottom w:val="0"/>
          <w:divBdr>
            <w:top w:val="none" w:sz="0" w:space="0" w:color="auto"/>
            <w:left w:val="none" w:sz="0" w:space="0" w:color="auto"/>
            <w:bottom w:val="none" w:sz="0" w:space="0" w:color="auto"/>
            <w:right w:val="none" w:sz="0" w:space="0" w:color="auto"/>
          </w:divBdr>
        </w:div>
        <w:div w:id="1821920201">
          <w:marLeft w:val="0"/>
          <w:marRight w:val="0"/>
          <w:marTop w:val="0"/>
          <w:marBottom w:val="0"/>
          <w:divBdr>
            <w:top w:val="none" w:sz="0" w:space="0" w:color="auto"/>
            <w:left w:val="none" w:sz="0" w:space="0" w:color="auto"/>
            <w:bottom w:val="none" w:sz="0" w:space="0" w:color="auto"/>
            <w:right w:val="none" w:sz="0" w:space="0" w:color="auto"/>
          </w:divBdr>
        </w:div>
        <w:div w:id="1821926648">
          <w:marLeft w:val="0"/>
          <w:marRight w:val="0"/>
          <w:marTop w:val="0"/>
          <w:marBottom w:val="0"/>
          <w:divBdr>
            <w:top w:val="none" w:sz="0" w:space="0" w:color="auto"/>
            <w:left w:val="none" w:sz="0" w:space="0" w:color="auto"/>
            <w:bottom w:val="none" w:sz="0" w:space="0" w:color="auto"/>
            <w:right w:val="none" w:sz="0" w:space="0" w:color="auto"/>
          </w:divBdr>
        </w:div>
        <w:div w:id="1821995650">
          <w:marLeft w:val="0"/>
          <w:marRight w:val="0"/>
          <w:marTop w:val="0"/>
          <w:marBottom w:val="0"/>
          <w:divBdr>
            <w:top w:val="none" w:sz="0" w:space="0" w:color="auto"/>
            <w:left w:val="none" w:sz="0" w:space="0" w:color="auto"/>
            <w:bottom w:val="none" w:sz="0" w:space="0" w:color="auto"/>
            <w:right w:val="none" w:sz="0" w:space="0" w:color="auto"/>
          </w:divBdr>
        </w:div>
        <w:div w:id="1830975806">
          <w:marLeft w:val="0"/>
          <w:marRight w:val="0"/>
          <w:marTop w:val="0"/>
          <w:marBottom w:val="0"/>
          <w:divBdr>
            <w:top w:val="none" w:sz="0" w:space="0" w:color="auto"/>
            <w:left w:val="none" w:sz="0" w:space="0" w:color="auto"/>
            <w:bottom w:val="none" w:sz="0" w:space="0" w:color="auto"/>
            <w:right w:val="none" w:sz="0" w:space="0" w:color="auto"/>
          </w:divBdr>
        </w:div>
        <w:div w:id="1833795531">
          <w:marLeft w:val="0"/>
          <w:marRight w:val="0"/>
          <w:marTop w:val="0"/>
          <w:marBottom w:val="0"/>
          <w:divBdr>
            <w:top w:val="none" w:sz="0" w:space="0" w:color="auto"/>
            <w:left w:val="none" w:sz="0" w:space="0" w:color="auto"/>
            <w:bottom w:val="none" w:sz="0" w:space="0" w:color="auto"/>
            <w:right w:val="none" w:sz="0" w:space="0" w:color="auto"/>
          </w:divBdr>
        </w:div>
        <w:div w:id="1853958990">
          <w:marLeft w:val="0"/>
          <w:marRight w:val="0"/>
          <w:marTop w:val="0"/>
          <w:marBottom w:val="0"/>
          <w:divBdr>
            <w:top w:val="none" w:sz="0" w:space="0" w:color="auto"/>
            <w:left w:val="none" w:sz="0" w:space="0" w:color="auto"/>
            <w:bottom w:val="none" w:sz="0" w:space="0" w:color="auto"/>
            <w:right w:val="none" w:sz="0" w:space="0" w:color="auto"/>
          </w:divBdr>
        </w:div>
        <w:div w:id="1874532763">
          <w:marLeft w:val="0"/>
          <w:marRight w:val="0"/>
          <w:marTop w:val="0"/>
          <w:marBottom w:val="0"/>
          <w:divBdr>
            <w:top w:val="none" w:sz="0" w:space="0" w:color="auto"/>
            <w:left w:val="none" w:sz="0" w:space="0" w:color="auto"/>
            <w:bottom w:val="none" w:sz="0" w:space="0" w:color="auto"/>
            <w:right w:val="none" w:sz="0" w:space="0" w:color="auto"/>
          </w:divBdr>
        </w:div>
        <w:div w:id="1875264642">
          <w:marLeft w:val="0"/>
          <w:marRight w:val="0"/>
          <w:marTop w:val="0"/>
          <w:marBottom w:val="0"/>
          <w:divBdr>
            <w:top w:val="none" w:sz="0" w:space="0" w:color="auto"/>
            <w:left w:val="none" w:sz="0" w:space="0" w:color="auto"/>
            <w:bottom w:val="none" w:sz="0" w:space="0" w:color="auto"/>
            <w:right w:val="none" w:sz="0" w:space="0" w:color="auto"/>
          </w:divBdr>
        </w:div>
        <w:div w:id="1880388044">
          <w:marLeft w:val="0"/>
          <w:marRight w:val="0"/>
          <w:marTop w:val="0"/>
          <w:marBottom w:val="0"/>
          <w:divBdr>
            <w:top w:val="none" w:sz="0" w:space="0" w:color="auto"/>
            <w:left w:val="none" w:sz="0" w:space="0" w:color="auto"/>
            <w:bottom w:val="none" w:sz="0" w:space="0" w:color="auto"/>
            <w:right w:val="none" w:sz="0" w:space="0" w:color="auto"/>
          </w:divBdr>
        </w:div>
        <w:div w:id="1951274715">
          <w:marLeft w:val="0"/>
          <w:marRight w:val="0"/>
          <w:marTop w:val="0"/>
          <w:marBottom w:val="0"/>
          <w:divBdr>
            <w:top w:val="none" w:sz="0" w:space="0" w:color="auto"/>
            <w:left w:val="none" w:sz="0" w:space="0" w:color="auto"/>
            <w:bottom w:val="none" w:sz="0" w:space="0" w:color="auto"/>
            <w:right w:val="none" w:sz="0" w:space="0" w:color="auto"/>
          </w:divBdr>
        </w:div>
        <w:div w:id="2037075667">
          <w:marLeft w:val="0"/>
          <w:marRight w:val="0"/>
          <w:marTop w:val="0"/>
          <w:marBottom w:val="0"/>
          <w:divBdr>
            <w:top w:val="none" w:sz="0" w:space="0" w:color="auto"/>
            <w:left w:val="none" w:sz="0" w:space="0" w:color="auto"/>
            <w:bottom w:val="none" w:sz="0" w:space="0" w:color="auto"/>
            <w:right w:val="none" w:sz="0" w:space="0" w:color="auto"/>
          </w:divBdr>
        </w:div>
        <w:div w:id="2040162410">
          <w:marLeft w:val="0"/>
          <w:marRight w:val="0"/>
          <w:marTop w:val="0"/>
          <w:marBottom w:val="0"/>
          <w:divBdr>
            <w:top w:val="none" w:sz="0" w:space="0" w:color="auto"/>
            <w:left w:val="none" w:sz="0" w:space="0" w:color="auto"/>
            <w:bottom w:val="none" w:sz="0" w:space="0" w:color="auto"/>
            <w:right w:val="none" w:sz="0" w:space="0" w:color="auto"/>
          </w:divBdr>
        </w:div>
        <w:div w:id="2051951940">
          <w:marLeft w:val="0"/>
          <w:marRight w:val="0"/>
          <w:marTop w:val="0"/>
          <w:marBottom w:val="0"/>
          <w:divBdr>
            <w:top w:val="none" w:sz="0" w:space="0" w:color="auto"/>
            <w:left w:val="none" w:sz="0" w:space="0" w:color="auto"/>
            <w:bottom w:val="none" w:sz="0" w:space="0" w:color="auto"/>
            <w:right w:val="none" w:sz="0" w:space="0" w:color="auto"/>
          </w:divBdr>
        </w:div>
        <w:div w:id="2075423551">
          <w:marLeft w:val="0"/>
          <w:marRight w:val="0"/>
          <w:marTop w:val="0"/>
          <w:marBottom w:val="0"/>
          <w:divBdr>
            <w:top w:val="none" w:sz="0" w:space="0" w:color="auto"/>
            <w:left w:val="none" w:sz="0" w:space="0" w:color="auto"/>
            <w:bottom w:val="none" w:sz="0" w:space="0" w:color="auto"/>
            <w:right w:val="none" w:sz="0" w:space="0" w:color="auto"/>
          </w:divBdr>
        </w:div>
        <w:div w:id="2076974600">
          <w:marLeft w:val="0"/>
          <w:marRight w:val="0"/>
          <w:marTop w:val="0"/>
          <w:marBottom w:val="0"/>
          <w:divBdr>
            <w:top w:val="none" w:sz="0" w:space="0" w:color="auto"/>
            <w:left w:val="none" w:sz="0" w:space="0" w:color="auto"/>
            <w:bottom w:val="none" w:sz="0" w:space="0" w:color="auto"/>
            <w:right w:val="none" w:sz="0" w:space="0" w:color="auto"/>
          </w:divBdr>
        </w:div>
        <w:div w:id="2087680898">
          <w:marLeft w:val="0"/>
          <w:marRight w:val="0"/>
          <w:marTop w:val="0"/>
          <w:marBottom w:val="0"/>
          <w:divBdr>
            <w:top w:val="none" w:sz="0" w:space="0" w:color="auto"/>
            <w:left w:val="none" w:sz="0" w:space="0" w:color="auto"/>
            <w:bottom w:val="none" w:sz="0" w:space="0" w:color="auto"/>
            <w:right w:val="none" w:sz="0" w:space="0" w:color="auto"/>
          </w:divBdr>
        </w:div>
        <w:div w:id="2093312598">
          <w:marLeft w:val="0"/>
          <w:marRight w:val="0"/>
          <w:marTop w:val="0"/>
          <w:marBottom w:val="0"/>
          <w:divBdr>
            <w:top w:val="none" w:sz="0" w:space="0" w:color="auto"/>
            <w:left w:val="none" w:sz="0" w:space="0" w:color="auto"/>
            <w:bottom w:val="none" w:sz="0" w:space="0" w:color="auto"/>
            <w:right w:val="none" w:sz="0" w:space="0" w:color="auto"/>
          </w:divBdr>
        </w:div>
        <w:div w:id="2102793517">
          <w:marLeft w:val="0"/>
          <w:marRight w:val="0"/>
          <w:marTop w:val="0"/>
          <w:marBottom w:val="0"/>
          <w:divBdr>
            <w:top w:val="none" w:sz="0" w:space="0" w:color="auto"/>
            <w:left w:val="none" w:sz="0" w:space="0" w:color="auto"/>
            <w:bottom w:val="none" w:sz="0" w:space="0" w:color="auto"/>
            <w:right w:val="none" w:sz="0" w:space="0" w:color="auto"/>
          </w:divBdr>
        </w:div>
        <w:div w:id="2119517138">
          <w:marLeft w:val="0"/>
          <w:marRight w:val="0"/>
          <w:marTop w:val="0"/>
          <w:marBottom w:val="0"/>
          <w:divBdr>
            <w:top w:val="none" w:sz="0" w:space="0" w:color="auto"/>
            <w:left w:val="none" w:sz="0" w:space="0" w:color="auto"/>
            <w:bottom w:val="none" w:sz="0" w:space="0" w:color="auto"/>
            <w:right w:val="none" w:sz="0" w:space="0" w:color="auto"/>
          </w:divBdr>
        </w:div>
        <w:div w:id="2121099845">
          <w:marLeft w:val="0"/>
          <w:marRight w:val="0"/>
          <w:marTop w:val="0"/>
          <w:marBottom w:val="0"/>
          <w:divBdr>
            <w:top w:val="none" w:sz="0" w:space="0" w:color="auto"/>
            <w:left w:val="none" w:sz="0" w:space="0" w:color="auto"/>
            <w:bottom w:val="none" w:sz="0" w:space="0" w:color="auto"/>
            <w:right w:val="none" w:sz="0" w:space="0" w:color="auto"/>
          </w:divBdr>
        </w:div>
        <w:div w:id="2124417049">
          <w:marLeft w:val="0"/>
          <w:marRight w:val="0"/>
          <w:marTop w:val="0"/>
          <w:marBottom w:val="0"/>
          <w:divBdr>
            <w:top w:val="none" w:sz="0" w:space="0" w:color="auto"/>
            <w:left w:val="none" w:sz="0" w:space="0" w:color="auto"/>
            <w:bottom w:val="none" w:sz="0" w:space="0" w:color="auto"/>
            <w:right w:val="none" w:sz="0" w:space="0" w:color="auto"/>
          </w:divBdr>
        </w:div>
        <w:div w:id="2124423527">
          <w:marLeft w:val="0"/>
          <w:marRight w:val="0"/>
          <w:marTop w:val="0"/>
          <w:marBottom w:val="0"/>
          <w:divBdr>
            <w:top w:val="none" w:sz="0" w:space="0" w:color="auto"/>
            <w:left w:val="none" w:sz="0" w:space="0" w:color="auto"/>
            <w:bottom w:val="none" w:sz="0" w:space="0" w:color="auto"/>
            <w:right w:val="none" w:sz="0" w:space="0" w:color="auto"/>
          </w:divBdr>
        </w:div>
        <w:div w:id="2127187974">
          <w:marLeft w:val="0"/>
          <w:marRight w:val="0"/>
          <w:marTop w:val="0"/>
          <w:marBottom w:val="0"/>
          <w:divBdr>
            <w:top w:val="none" w:sz="0" w:space="0" w:color="auto"/>
            <w:left w:val="none" w:sz="0" w:space="0" w:color="auto"/>
            <w:bottom w:val="none" w:sz="0" w:space="0" w:color="auto"/>
            <w:right w:val="none" w:sz="0" w:space="0" w:color="auto"/>
          </w:divBdr>
        </w:div>
      </w:divsChild>
    </w:div>
    <w:div w:id="1351833215">
      <w:bodyDiv w:val="1"/>
      <w:marLeft w:val="0"/>
      <w:marRight w:val="0"/>
      <w:marTop w:val="0"/>
      <w:marBottom w:val="0"/>
      <w:divBdr>
        <w:top w:val="none" w:sz="0" w:space="0" w:color="auto"/>
        <w:left w:val="none" w:sz="0" w:space="0" w:color="auto"/>
        <w:bottom w:val="none" w:sz="0" w:space="0" w:color="auto"/>
        <w:right w:val="none" w:sz="0" w:space="0" w:color="auto"/>
      </w:divBdr>
    </w:div>
    <w:div w:id="1386681042">
      <w:bodyDiv w:val="1"/>
      <w:marLeft w:val="0"/>
      <w:marRight w:val="0"/>
      <w:marTop w:val="0"/>
      <w:marBottom w:val="0"/>
      <w:divBdr>
        <w:top w:val="none" w:sz="0" w:space="0" w:color="auto"/>
        <w:left w:val="none" w:sz="0" w:space="0" w:color="auto"/>
        <w:bottom w:val="none" w:sz="0" w:space="0" w:color="auto"/>
        <w:right w:val="none" w:sz="0" w:space="0" w:color="auto"/>
      </w:divBdr>
    </w:div>
    <w:div w:id="1391534610">
      <w:bodyDiv w:val="1"/>
      <w:marLeft w:val="0"/>
      <w:marRight w:val="0"/>
      <w:marTop w:val="0"/>
      <w:marBottom w:val="0"/>
      <w:divBdr>
        <w:top w:val="none" w:sz="0" w:space="0" w:color="auto"/>
        <w:left w:val="none" w:sz="0" w:space="0" w:color="auto"/>
        <w:bottom w:val="none" w:sz="0" w:space="0" w:color="auto"/>
        <w:right w:val="none" w:sz="0" w:space="0" w:color="auto"/>
      </w:divBdr>
    </w:div>
    <w:div w:id="1441998252">
      <w:bodyDiv w:val="1"/>
      <w:marLeft w:val="0"/>
      <w:marRight w:val="0"/>
      <w:marTop w:val="0"/>
      <w:marBottom w:val="0"/>
      <w:divBdr>
        <w:top w:val="none" w:sz="0" w:space="0" w:color="auto"/>
        <w:left w:val="none" w:sz="0" w:space="0" w:color="auto"/>
        <w:bottom w:val="none" w:sz="0" w:space="0" w:color="auto"/>
        <w:right w:val="none" w:sz="0" w:space="0" w:color="auto"/>
      </w:divBdr>
    </w:div>
    <w:div w:id="1442871677">
      <w:bodyDiv w:val="1"/>
      <w:marLeft w:val="0"/>
      <w:marRight w:val="0"/>
      <w:marTop w:val="0"/>
      <w:marBottom w:val="0"/>
      <w:divBdr>
        <w:top w:val="none" w:sz="0" w:space="0" w:color="auto"/>
        <w:left w:val="none" w:sz="0" w:space="0" w:color="auto"/>
        <w:bottom w:val="none" w:sz="0" w:space="0" w:color="auto"/>
        <w:right w:val="none" w:sz="0" w:space="0" w:color="auto"/>
      </w:divBdr>
    </w:div>
    <w:div w:id="1461725190">
      <w:bodyDiv w:val="1"/>
      <w:marLeft w:val="0"/>
      <w:marRight w:val="0"/>
      <w:marTop w:val="0"/>
      <w:marBottom w:val="0"/>
      <w:divBdr>
        <w:top w:val="none" w:sz="0" w:space="0" w:color="auto"/>
        <w:left w:val="none" w:sz="0" w:space="0" w:color="auto"/>
        <w:bottom w:val="none" w:sz="0" w:space="0" w:color="auto"/>
        <w:right w:val="none" w:sz="0" w:space="0" w:color="auto"/>
      </w:divBdr>
    </w:div>
    <w:div w:id="1480153962">
      <w:bodyDiv w:val="1"/>
      <w:marLeft w:val="0"/>
      <w:marRight w:val="0"/>
      <w:marTop w:val="0"/>
      <w:marBottom w:val="0"/>
      <w:divBdr>
        <w:top w:val="none" w:sz="0" w:space="0" w:color="auto"/>
        <w:left w:val="none" w:sz="0" w:space="0" w:color="auto"/>
        <w:bottom w:val="none" w:sz="0" w:space="0" w:color="auto"/>
        <w:right w:val="none" w:sz="0" w:space="0" w:color="auto"/>
      </w:divBdr>
    </w:div>
    <w:div w:id="1523518908">
      <w:bodyDiv w:val="1"/>
      <w:marLeft w:val="0"/>
      <w:marRight w:val="0"/>
      <w:marTop w:val="0"/>
      <w:marBottom w:val="0"/>
      <w:divBdr>
        <w:top w:val="none" w:sz="0" w:space="0" w:color="auto"/>
        <w:left w:val="none" w:sz="0" w:space="0" w:color="auto"/>
        <w:bottom w:val="none" w:sz="0" w:space="0" w:color="auto"/>
        <w:right w:val="none" w:sz="0" w:space="0" w:color="auto"/>
      </w:divBdr>
    </w:div>
    <w:div w:id="1566991187">
      <w:bodyDiv w:val="1"/>
      <w:marLeft w:val="0"/>
      <w:marRight w:val="0"/>
      <w:marTop w:val="0"/>
      <w:marBottom w:val="0"/>
      <w:divBdr>
        <w:top w:val="none" w:sz="0" w:space="0" w:color="auto"/>
        <w:left w:val="none" w:sz="0" w:space="0" w:color="auto"/>
        <w:bottom w:val="none" w:sz="0" w:space="0" w:color="auto"/>
        <w:right w:val="none" w:sz="0" w:space="0" w:color="auto"/>
      </w:divBdr>
    </w:div>
    <w:div w:id="1574706293">
      <w:bodyDiv w:val="1"/>
      <w:marLeft w:val="0"/>
      <w:marRight w:val="0"/>
      <w:marTop w:val="0"/>
      <w:marBottom w:val="0"/>
      <w:divBdr>
        <w:top w:val="none" w:sz="0" w:space="0" w:color="auto"/>
        <w:left w:val="none" w:sz="0" w:space="0" w:color="auto"/>
        <w:bottom w:val="none" w:sz="0" w:space="0" w:color="auto"/>
        <w:right w:val="none" w:sz="0" w:space="0" w:color="auto"/>
      </w:divBdr>
      <w:divsChild>
        <w:div w:id="873660513">
          <w:marLeft w:val="288"/>
          <w:marRight w:val="0"/>
          <w:marTop w:val="0"/>
          <w:marBottom w:val="0"/>
          <w:divBdr>
            <w:top w:val="none" w:sz="0" w:space="0" w:color="auto"/>
            <w:left w:val="none" w:sz="0" w:space="0" w:color="auto"/>
            <w:bottom w:val="none" w:sz="0" w:space="0" w:color="auto"/>
            <w:right w:val="none" w:sz="0" w:space="0" w:color="auto"/>
          </w:divBdr>
        </w:div>
        <w:div w:id="1613631586">
          <w:marLeft w:val="288"/>
          <w:marRight w:val="0"/>
          <w:marTop w:val="0"/>
          <w:marBottom w:val="0"/>
          <w:divBdr>
            <w:top w:val="none" w:sz="0" w:space="0" w:color="auto"/>
            <w:left w:val="none" w:sz="0" w:space="0" w:color="auto"/>
            <w:bottom w:val="none" w:sz="0" w:space="0" w:color="auto"/>
            <w:right w:val="none" w:sz="0" w:space="0" w:color="auto"/>
          </w:divBdr>
        </w:div>
        <w:div w:id="1681615712">
          <w:marLeft w:val="288"/>
          <w:marRight w:val="0"/>
          <w:marTop w:val="0"/>
          <w:marBottom w:val="0"/>
          <w:divBdr>
            <w:top w:val="none" w:sz="0" w:space="0" w:color="auto"/>
            <w:left w:val="none" w:sz="0" w:space="0" w:color="auto"/>
            <w:bottom w:val="none" w:sz="0" w:space="0" w:color="auto"/>
            <w:right w:val="none" w:sz="0" w:space="0" w:color="auto"/>
          </w:divBdr>
        </w:div>
        <w:div w:id="1769422875">
          <w:marLeft w:val="288"/>
          <w:marRight w:val="0"/>
          <w:marTop w:val="0"/>
          <w:marBottom w:val="0"/>
          <w:divBdr>
            <w:top w:val="none" w:sz="0" w:space="0" w:color="auto"/>
            <w:left w:val="none" w:sz="0" w:space="0" w:color="auto"/>
            <w:bottom w:val="none" w:sz="0" w:space="0" w:color="auto"/>
            <w:right w:val="none" w:sz="0" w:space="0" w:color="auto"/>
          </w:divBdr>
        </w:div>
        <w:div w:id="1913733245">
          <w:marLeft w:val="288"/>
          <w:marRight w:val="0"/>
          <w:marTop w:val="0"/>
          <w:marBottom w:val="0"/>
          <w:divBdr>
            <w:top w:val="none" w:sz="0" w:space="0" w:color="auto"/>
            <w:left w:val="none" w:sz="0" w:space="0" w:color="auto"/>
            <w:bottom w:val="none" w:sz="0" w:space="0" w:color="auto"/>
            <w:right w:val="none" w:sz="0" w:space="0" w:color="auto"/>
          </w:divBdr>
        </w:div>
        <w:div w:id="2105681402">
          <w:marLeft w:val="288"/>
          <w:marRight w:val="0"/>
          <w:marTop w:val="0"/>
          <w:marBottom w:val="0"/>
          <w:divBdr>
            <w:top w:val="none" w:sz="0" w:space="0" w:color="auto"/>
            <w:left w:val="none" w:sz="0" w:space="0" w:color="auto"/>
            <w:bottom w:val="none" w:sz="0" w:space="0" w:color="auto"/>
            <w:right w:val="none" w:sz="0" w:space="0" w:color="auto"/>
          </w:divBdr>
        </w:div>
      </w:divsChild>
    </w:div>
    <w:div w:id="1574778865">
      <w:bodyDiv w:val="1"/>
      <w:marLeft w:val="0"/>
      <w:marRight w:val="0"/>
      <w:marTop w:val="0"/>
      <w:marBottom w:val="0"/>
      <w:divBdr>
        <w:top w:val="none" w:sz="0" w:space="0" w:color="auto"/>
        <w:left w:val="none" w:sz="0" w:space="0" w:color="auto"/>
        <w:bottom w:val="none" w:sz="0" w:space="0" w:color="auto"/>
        <w:right w:val="none" w:sz="0" w:space="0" w:color="auto"/>
      </w:divBdr>
    </w:div>
    <w:div w:id="1614357777">
      <w:bodyDiv w:val="1"/>
      <w:marLeft w:val="0"/>
      <w:marRight w:val="0"/>
      <w:marTop w:val="0"/>
      <w:marBottom w:val="0"/>
      <w:divBdr>
        <w:top w:val="none" w:sz="0" w:space="0" w:color="auto"/>
        <w:left w:val="none" w:sz="0" w:space="0" w:color="auto"/>
        <w:bottom w:val="none" w:sz="0" w:space="0" w:color="auto"/>
        <w:right w:val="none" w:sz="0" w:space="0" w:color="auto"/>
      </w:divBdr>
    </w:div>
    <w:div w:id="1728528175">
      <w:bodyDiv w:val="1"/>
      <w:marLeft w:val="0"/>
      <w:marRight w:val="0"/>
      <w:marTop w:val="0"/>
      <w:marBottom w:val="0"/>
      <w:divBdr>
        <w:top w:val="none" w:sz="0" w:space="0" w:color="auto"/>
        <w:left w:val="none" w:sz="0" w:space="0" w:color="auto"/>
        <w:bottom w:val="none" w:sz="0" w:space="0" w:color="auto"/>
        <w:right w:val="none" w:sz="0" w:space="0" w:color="auto"/>
      </w:divBdr>
    </w:div>
    <w:div w:id="1763183526">
      <w:bodyDiv w:val="1"/>
      <w:marLeft w:val="0"/>
      <w:marRight w:val="0"/>
      <w:marTop w:val="0"/>
      <w:marBottom w:val="0"/>
      <w:divBdr>
        <w:top w:val="none" w:sz="0" w:space="0" w:color="auto"/>
        <w:left w:val="none" w:sz="0" w:space="0" w:color="auto"/>
        <w:bottom w:val="none" w:sz="0" w:space="0" w:color="auto"/>
        <w:right w:val="none" w:sz="0" w:space="0" w:color="auto"/>
      </w:divBdr>
    </w:div>
    <w:div w:id="1775396097">
      <w:bodyDiv w:val="1"/>
      <w:marLeft w:val="0"/>
      <w:marRight w:val="0"/>
      <w:marTop w:val="0"/>
      <w:marBottom w:val="0"/>
      <w:divBdr>
        <w:top w:val="none" w:sz="0" w:space="0" w:color="auto"/>
        <w:left w:val="none" w:sz="0" w:space="0" w:color="auto"/>
        <w:bottom w:val="none" w:sz="0" w:space="0" w:color="auto"/>
        <w:right w:val="none" w:sz="0" w:space="0" w:color="auto"/>
      </w:divBdr>
    </w:div>
    <w:div w:id="1778061945">
      <w:bodyDiv w:val="1"/>
      <w:marLeft w:val="0"/>
      <w:marRight w:val="0"/>
      <w:marTop w:val="0"/>
      <w:marBottom w:val="0"/>
      <w:divBdr>
        <w:top w:val="none" w:sz="0" w:space="0" w:color="auto"/>
        <w:left w:val="none" w:sz="0" w:space="0" w:color="auto"/>
        <w:bottom w:val="none" w:sz="0" w:space="0" w:color="auto"/>
        <w:right w:val="none" w:sz="0" w:space="0" w:color="auto"/>
      </w:divBdr>
    </w:div>
    <w:div w:id="1787197247">
      <w:bodyDiv w:val="1"/>
      <w:marLeft w:val="0"/>
      <w:marRight w:val="0"/>
      <w:marTop w:val="0"/>
      <w:marBottom w:val="0"/>
      <w:divBdr>
        <w:top w:val="none" w:sz="0" w:space="0" w:color="auto"/>
        <w:left w:val="none" w:sz="0" w:space="0" w:color="auto"/>
        <w:bottom w:val="none" w:sz="0" w:space="0" w:color="auto"/>
        <w:right w:val="none" w:sz="0" w:space="0" w:color="auto"/>
      </w:divBdr>
    </w:div>
    <w:div w:id="1788238324">
      <w:bodyDiv w:val="1"/>
      <w:marLeft w:val="0"/>
      <w:marRight w:val="0"/>
      <w:marTop w:val="0"/>
      <w:marBottom w:val="0"/>
      <w:divBdr>
        <w:top w:val="none" w:sz="0" w:space="0" w:color="auto"/>
        <w:left w:val="none" w:sz="0" w:space="0" w:color="auto"/>
        <w:bottom w:val="none" w:sz="0" w:space="0" w:color="auto"/>
        <w:right w:val="none" w:sz="0" w:space="0" w:color="auto"/>
      </w:divBdr>
    </w:div>
    <w:div w:id="1791170513">
      <w:bodyDiv w:val="1"/>
      <w:marLeft w:val="0"/>
      <w:marRight w:val="0"/>
      <w:marTop w:val="0"/>
      <w:marBottom w:val="0"/>
      <w:divBdr>
        <w:top w:val="none" w:sz="0" w:space="0" w:color="auto"/>
        <w:left w:val="none" w:sz="0" w:space="0" w:color="auto"/>
        <w:bottom w:val="none" w:sz="0" w:space="0" w:color="auto"/>
        <w:right w:val="none" w:sz="0" w:space="0" w:color="auto"/>
      </w:divBdr>
      <w:divsChild>
        <w:div w:id="2017265023">
          <w:marLeft w:val="0"/>
          <w:marRight w:val="0"/>
          <w:marTop w:val="0"/>
          <w:marBottom w:val="0"/>
          <w:divBdr>
            <w:top w:val="none" w:sz="0" w:space="0" w:color="auto"/>
            <w:left w:val="none" w:sz="0" w:space="0" w:color="auto"/>
            <w:bottom w:val="none" w:sz="0" w:space="0" w:color="auto"/>
            <w:right w:val="none" w:sz="0" w:space="0" w:color="auto"/>
          </w:divBdr>
          <w:divsChild>
            <w:div w:id="754941347">
              <w:marLeft w:val="0"/>
              <w:marRight w:val="0"/>
              <w:marTop w:val="100"/>
              <w:marBottom w:val="100"/>
              <w:divBdr>
                <w:top w:val="none" w:sz="0" w:space="0" w:color="auto"/>
                <w:left w:val="none" w:sz="0" w:space="0" w:color="auto"/>
                <w:bottom w:val="none" w:sz="0" w:space="0" w:color="auto"/>
                <w:right w:val="none" w:sz="0" w:space="0" w:color="auto"/>
              </w:divBdr>
              <w:divsChild>
                <w:div w:id="758910104">
                  <w:marLeft w:val="0"/>
                  <w:marRight w:val="0"/>
                  <w:marTop w:val="0"/>
                  <w:marBottom w:val="0"/>
                  <w:divBdr>
                    <w:top w:val="none" w:sz="0" w:space="0" w:color="auto"/>
                    <w:left w:val="none" w:sz="0" w:space="0" w:color="auto"/>
                    <w:bottom w:val="none" w:sz="0" w:space="0" w:color="auto"/>
                    <w:right w:val="none" w:sz="0" w:space="0" w:color="auto"/>
                  </w:divBdr>
                  <w:divsChild>
                    <w:div w:id="97532499">
                      <w:marLeft w:val="0"/>
                      <w:marRight w:val="0"/>
                      <w:marTop w:val="0"/>
                      <w:marBottom w:val="0"/>
                      <w:divBdr>
                        <w:top w:val="none" w:sz="0" w:space="0" w:color="auto"/>
                        <w:left w:val="none" w:sz="0" w:space="0" w:color="auto"/>
                        <w:bottom w:val="none" w:sz="0" w:space="0" w:color="auto"/>
                        <w:right w:val="none" w:sz="0" w:space="0" w:color="auto"/>
                      </w:divBdr>
                      <w:divsChild>
                        <w:div w:id="1809542155">
                          <w:marLeft w:val="0"/>
                          <w:marRight w:val="0"/>
                          <w:marTop w:val="0"/>
                          <w:marBottom w:val="0"/>
                          <w:divBdr>
                            <w:top w:val="none" w:sz="0" w:space="0" w:color="auto"/>
                            <w:left w:val="none" w:sz="0" w:space="0" w:color="auto"/>
                            <w:bottom w:val="none" w:sz="0" w:space="0" w:color="auto"/>
                            <w:right w:val="none" w:sz="0" w:space="0" w:color="auto"/>
                          </w:divBdr>
                          <w:divsChild>
                            <w:div w:id="1807353646">
                              <w:marLeft w:val="0"/>
                              <w:marRight w:val="0"/>
                              <w:marTop w:val="0"/>
                              <w:marBottom w:val="0"/>
                              <w:divBdr>
                                <w:top w:val="none" w:sz="0" w:space="0" w:color="auto"/>
                                <w:left w:val="none" w:sz="0" w:space="0" w:color="auto"/>
                                <w:bottom w:val="none" w:sz="0" w:space="0" w:color="auto"/>
                                <w:right w:val="none" w:sz="0" w:space="0" w:color="auto"/>
                              </w:divBdr>
                              <w:divsChild>
                                <w:div w:id="1978408328">
                                  <w:marLeft w:val="0"/>
                                  <w:marRight w:val="0"/>
                                  <w:marTop w:val="0"/>
                                  <w:marBottom w:val="0"/>
                                  <w:divBdr>
                                    <w:top w:val="none" w:sz="0" w:space="0" w:color="auto"/>
                                    <w:left w:val="single" w:sz="6" w:space="0" w:color="DADADA"/>
                                    <w:bottom w:val="none" w:sz="0" w:space="0" w:color="auto"/>
                                    <w:right w:val="single" w:sz="6" w:space="0" w:color="DADADA"/>
                                  </w:divBdr>
                                  <w:divsChild>
                                    <w:div w:id="843743084">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0875251">
      <w:bodyDiv w:val="1"/>
      <w:marLeft w:val="0"/>
      <w:marRight w:val="0"/>
      <w:marTop w:val="0"/>
      <w:marBottom w:val="0"/>
      <w:divBdr>
        <w:top w:val="none" w:sz="0" w:space="0" w:color="auto"/>
        <w:left w:val="none" w:sz="0" w:space="0" w:color="auto"/>
        <w:bottom w:val="none" w:sz="0" w:space="0" w:color="auto"/>
        <w:right w:val="none" w:sz="0" w:space="0" w:color="auto"/>
      </w:divBdr>
    </w:div>
    <w:div w:id="1913736412">
      <w:bodyDiv w:val="1"/>
      <w:marLeft w:val="0"/>
      <w:marRight w:val="0"/>
      <w:marTop w:val="0"/>
      <w:marBottom w:val="0"/>
      <w:divBdr>
        <w:top w:val="none" w:sz="0" w:space="0" w:color="auto"/>
        <w:left w:val="none" w:sz="0" w:space="0" w:color="auto"/>
        <w:bottom w:val="none" w:sz="0" w:space="0" w:color="auto"/>
        <w:right w:val="none" w:sz="0" w:space="0" w:color="auto"/>
      </w:divBdr>
    </w:div>
    <w:div w:id="1918516398">
      <w:bodyDiv w:val="1"/>
      <w:marLeft w:val="0"/>
      <w:marRight w:val="0"/>
      <w:marTop w:val="0"/>
      <w:marBottom w:val="0"/>
      <w:divBdr>
        <w:top w:val="none" w:sz="0" w:space="0" w:color="auto"/>
        <w:left w:val="none" w:sz="0" w:space="0" w:color="auto"/>
        <w:bottom w:val="none" w:sz="0" w:space="0" w:color="auto"/>
        <w:right w:val="none" w:sz="0" w:space="0" w:color="auto"/>
      </w:divBdr>
    </w:div>
    <w:div w:id="1941646366">
      <w:bodyDiv w:val="1"/>
      <w:marLeft w:val="0"/>
      <w:marRight w:val="0"/>
      <w:marTop w:val="0"/>
      <w:marBottom w:val="0"/>
      <w:divBdr>
        <w:top w:val="none" w:sz="0" w:space="0" w:color="auto"/>
        <w:left w:val="none" w:sz="0" w:space="0" w:color="auto"/>
        <w:bottom w:val="none" w:sz="0" w:space="0" w:color="auto"/>
        <w:right w:val="none" w:sz="0" w:space="0" w:color="auto"/>
      </w:divBdr>
    </w:div>
    <w:div w:id="1952592040">
      <w:bodyDiv w:val="1"/>
      <w:marLeft w:val="0"/>
      <w:marRight w:val="0"/>
      <w:marTop w:val="0"/>
      <w:marBottom w:val="0"/>
      <w:divBdr>
        <w:top w:val="none" w:sz="0" w:space="0" w:color="auto"/>
        <w:left w:val="none" w:sz="0" w:space="0" w:color="auto"/>
        <w:bottom w:val="none" w:sz="0" w:space="0" w:color="auto"/>
        <w:right w:val="none" w:sz="0" w:space="0" w:color="auto"/>
      </w:divBdr>
    </w:div>
    <w:div w:id="2010130944">
      <w:bodyDiv w:val="1"/>
      <w:marLeft w:val="0"/>
      <w:marRight w:val="0"/>
      <w:marTop w:val="0"/>
      <w:marBottom w:val="0"/>
      <w:divBdr>
        <w:top w:val="none" w:sz="0" w:space="0" w:color="auto"/>
        <w:left w:val="none" w:sz="0" w:space="0" w:color="auto"/>
        <w:bottom w:val="none" w:sz="0" w:space="0" w:color="auto"/>
        <w:right w:val="none" w:sz="0" w:space="0" w:color="auto"/>
      </w:divBdr>
      <w:divsChild>
        <w:div w:id="21446283">
          <w:marLeft w:val="0"/>
          <w:marRight w:val="0"/>
          <w:marTop w:val="0"/>
          <w:marBottom w:val="0"/>
          <w:divBdr>
            <w:top w:val="none" w:sz="0" w:space="0" w:color="auto"/>
            <w:left w:val="none" w:sz="0" w:space="0" w:color="auto"/>
            <w:bottom w:val="none" w:sz="0" w:space="0" w:color="auto"/>
            <w:right w:val="none" w:sz="0" w:space="0" w:color="auto"/>
          </w:divBdr>
        </w:div>
        <w:div w:id="56518187">
          <w:marLeft w:val="0"/>
          <w:marRight w:val="0"/>
          <w:marTop w:val="0"/>
          <w:marBottom w:val="0"/>
          <w:divBdr>
            <w:top w:val="none" w:sz="0" w:space="0" w:color="auto"/>
            <w:left w:val="none" w:sz="0" w:space="0" w:color="auto"/>
            <w:bottom w:val="none" w:sz="0" w:space="0" w:color="auto"/>
            <w:right w:val="none" w:sz="0" w:space="0" w:color="auto"/>
          </w:divBdr>
        </w:div>
        <w:div w:id="82802255">
          <w:marLeft w:val="0"/>
          <w:marRight w:val="0"/>
          <w:marTop w:val="0"/>
          <w:marBottom w:val="0"/>
          <w:divBdr>
            <w:top w:val="none" w:sz="0" w:space="0" w:color="auto"/>
            <w:left w:val="none" w:sz="0" w:space="0" w:color="auto"/>
            <w:bottom w:val="none" w:sz="0" w:space="0" w:color="auto"/>
            <w:right w:val="none" w:sz="0" w:space="0" w:color="auto"/>
          </w:divBdr>
        </w:div>
        <w:div w:id="158082306">
          <w:marLeft w:val="0"/>
          <w:marRight w:val="0"/>
          <w:marTop w:val="0"/>
          <w:marBottom w:val="0"/>
          <w:divBdr>
            <w:top w:val="none" w:sz="0" w:space="0" w:color="auto"/>
            <w:left w:val="none" w:sz="0" w:space="0" w:color="auto"/>
            <w:bottom w:val="none" w:sz="0" w:space="0" w:color="auto"/>
            <w:right w:val="none" w:sz="0" w:space="0" w:color="auto"/>
          </w:divBdr>
        </w:div>
        <w:div w:id="554662203">
          <w:marLeft w:val="0"/>
          <w:marRight w:val="0"/>
          <w:marTop w:val="0"/>
          <w:marBottom w:val="0"/>
          <w:divBdr>
            <w:top w:val="none" w:sz="0" w:space="0" w:color="auto"/>
            <w:left w:val="none" w:sz="0" w:space="0" w:color="auto"/>
            <w:bottom w:val="none" w:sz="0" w:space="0" w:color="auto"/>
            <w:right w:val="none" w:sz="0" w:space="0" w:color="auto"/>
          </w:divBdr>
        </w:div>
        <w:div w:id="640961251">
          <w:marLeft w:val="0"/>
          <w:marRight w:val="0"/>
          <w:marTop w:val="0"/>
          <w:marBottom w:val="0"/>
          <w:divBdr>
            <w:top w:val="none" w:sz="0" w:space="0" w:color="auto"/>
            <w:left w:val="none" w:sz="0" w:space="0" w:color="auto"/>
            <w:bottom w:val="none" w:sz="0" w:space="0" w:color="auto"/>
            <w:right w:val="none" w:sz="0" w:space="0" w:color="auto"/>
          </w:divBdr>
        </w:div>
        <w:div w:id="740716249">
          <w:marLeft w:val="0"/>
          <w:marRight w:val="0"/>
          <w:marTop w:val="0"/>
          <w:marBottom w:val="0"/>
          <w:divBdr>
            <w:top w:val="none" w:sz="0" w:space="0" w:color="auto"/>
            <w:left w:val="none" w:sz="0" w:space="0" w:color="auto"/>
            <w:bottom w:val="none" w:sz="0" w:space="0" w:color="auto"/>
            <w:right w:val="none" w:sz="0" w:space="0" w:color="auto"/>
          </w:divBdr>
        </w:div>
        <w:div w:id="1322079547">
          <w:marLeft w:val="0"/>
          <w:marRight w:val="0"/>
          <w:marTop w:val="0"/>
          <w:marBottom w:val="0"/>
          <w:divBdr>
            <w:top w:val="none" w:sz="0" w:space="0" w:color="auto"/>
            <w:left w:val="none" w:sz="0" w:space="0" w:color="auto"/>
            <w:bottom w:val="none" w:sz="0" w:space="0" w:color="auto"/>
            <w:right w:val="none" w:sz="0" w:space="0" w:color="auto"/>
          </w:divBdr>
        </w:div>
        <w:div w:id="1330406076">
          <w:marLeft w:val="0"/>
          <w:marRight w:val="0"/>
          <w:marTop w:val="0"/>
          <w:marBottom w:val="0"/>
          <w:divBdr>
            <w:top w:val="none" w:sz="0" w:space="0" w:color="auto"/>
            <w:left w:val="none" w:sz="0" w:space="0" w:color="auto"/>
            <w:bottom w:val="none" w:sz="0" w:space="0" w:color="auto"/>
            <w:right w:val="none" w:sz="0" w:space="0" w:color="auto"/>
          </w:divBdr>
        </w:div>
        <w:div w:id="1408919532">
          <w:marLeft w:val="0"/>
          <w:marRight w:val="0"/>
          <w:marTop w:val="0"/>
          <w:marBottom w:val="0"/>
          <w:divBdr>
            <w:top w:val="none" w:sz="0" w:space="0" w:color="auto"/>
            <w:left w:val="none" w:sz="0" w:space="0" w:color="auto"/>
            <w:bottom w:val="none" w:sz="0" w:space="0" w:color="auto"/>
            <w:right w:val="none" w:sz="0" w:space="0" w:color="auto"/>
          </w:divBdr>
        </w:div>
        <w:div w:id="1441561105">
          <w:marLeft w:val="0"/>
          <w:marRight w:val="0"/>
          <w:marTop w:val="0"/>
          <w:marBottom w:val="0"/>
          <w:divBdr>
            <w:top w:val="none" w:sz="0" w:space="0" w:color="auto"/>
            <w:left w:val="none" w:sz="0" w:space="0" w:color="auto"/>
            <w:bottom w:val="none" w:sz="0" w:space="0" w:color="auto"/>
            <w:right w:val="none" w:sz="0" w:space="0" w:color="auto"/>
          </w:divBdr>
        </w:div>
        <w:div w:id="1804231939">
          <w:marLeft w:val="0"/>
          <w:marRight w:val="0"/>
          <w:marTop w:val="0"/>
          <w:marBottom w:val="0"/>
          <w:divBdr>
            <w:top w:val="none" w:sz="0" w:space="0" w:color="auto"/>
            <w:left w:val="none" w:sz="0" w:space="0" w:color="auto"/>
            <w:bottom w:val="none" w:sz="0" w:space="0" w:color="auto"/>
            <w:right w:val="none" w:sz="0" w:space="0" w:color="auto"/>
          </w:divBdr>
        </w:div>
        <w:div w:id="1858734935">
          <w:marLeft w:val="0"/>
          <w:marRight w:val="0"/>
          <w:marTop w:val="0"/>
          <w:marBottom w:val="0"/>
          <w:divBdr>
            <w:top w:val="none" w:sz="0" w:space="0" w:color="auto"/>
            <w:left w:val="none" w:sz="0" w:space="0" w:color="auto"/>
            <w:bottom w:val="none" w:sz="0" w:space="0" w:color="auto"/>
            <w:right w:val="none" w:sz="0" w:space="0" w:color="auto"/>
          </w:divBdr>
        </w:div>
        <w:div w:id="1968196204">
          <w:marLeft w:val="0"/>
          <w:marRight w:val="0"/>
          <w:marTop w:val="0"/>
          <w:marBottom w:val="0"/>
          <w:divBdr>
            <w:top w:val="none" w:sz="0" w:space="0" w:color="auto"/>
            <w:left w:val="none" w:sz="0" w:space="0" w:color="auto"/>
            <w:bottom w:val="none" w:sz="0" w:space="0" w:color="auto"/>
            <w:right w:val="none" w:sz="0" w:space="0" w:color="auto"/>
          </w:divBdr>
        </w:div>
        <w:div w:id="1995527738">
          <w:marLeft w:val="0"/>
          <w:marRight w:val="0"/>
          <w:marTop w:val="0"/>
          <w:marBottom w:val="0"/>
          <w:divBdr>
            <w:top w:val="none" w:sz="0" w:space="0" w:color="auto"/>
            <w:left w:val="none" w:sz="0" w:space="0" w:color="auto"/>
            <w:bottom w:val="none" w:sz="0" w:space="0" w:color="auto"/>
            <w:right w:val="none" w:sz="0" w:space="0" w:color="auto"/>
          </w:divBdr>
        </w:div>
      </w:divsChild>
    </w:div>
    <w:div w:id="2025129887">
      <w:bodyDiv w:val="1"/>
      <w:marLeft w:val="0"/>
      <w:marRight w:val="0"/>
      <w:marTop w:val="0"/>
      <w:marBottom w:val="0"/>
      <w:divBdr>
        <w:top w:val="none" w:sz="0" w:space="0" w:color="auto"/>
        <w:left w:val="none" w:sz="0" w:space="0" w:color="auto"/>
        <w:bottom w:val="none" w:sz="0" w:space="0" w:color="auto"/>
        <w:right w:val="none" w:sz="0" w:space="0" w:color="auto"/>
      </w:divBdr>
      <w:divsChild>
        <w:div w:id="332219997">
          <w:marLeft w:val="0"/>
          <w:marRight w:val="0"/>
          <w:marTop w:val="0"/>
          <w:marBottom w:val="0"/>
          <w:divBdr>
            <w:top w:val="none" w:sz="0" w:space="0" w:color="auto"/>
            <w:left w:val="none" w:sz="0" w:space="0" w:color="auto"/>
            <w:bottom w:val="none" w:sz="0" w:space="0" w:color="auto"/>
            <w:right w:val="none" w:sz="0" w:space="0" w:color="auto"/>
          </w:divBdr>
          <w:divsChild>
            <w:div w:id="1518079548">
              <w:marLeft w:val="0"/>
              <w:marRight w:val="0"/>
              <w:marTop w:val="100"/>
              <w:marBottom w:val="100"/>
              <w:divBdr>
                <w:top w:val="none" w:sz="0" w:space="0" w:color="auto"/>
                <w:left w:val="none" w:sz="0" w:space="0" w:color="auto"/>
                <w:bottom w:val="none" w:sz="0" w:space="0" w:color="auto"/>
                <w:right w:val="none" w:sz="0" w:space="0" w:color="auto"/>
              </w:divBdr>
              <w:divsChild>
                <w:div w:id="1611276616">
                  <w:marLeft w:val="0"/>
                  <w:marRight w:val="0"/>
                  <w:marTop w:val="0"/>
                  <w:marBottom w:val="0"/>
                  <w:divBdr>
                    <w:top w:val="none" w:sz="0" w:space="0" w:color="auto"/>
                    <w:left w:val="none" w:sz="0" w:space="0" w:color="auto"/>
                    <w:bottom w:val="none" w:sz="0" w:space="0" w:color="auto"/>
                    <w:right w:val="none" w:sz="0" w:space="0" w:color="auto"/>
                  </w:divBdr>
                  <w:divsChild>
                    <w:div w:id="745883118">
                      <w:marLeft w:val="0"/>
                      <w:marRight w:val="0"/>
                      <w:marTop w:val="0"/>
                      <w:marBottom w:val="0"/>
                      <w:divBdr>
                        <w:top w:val="none" w:sz="0" w:space="0" w:color="auto"/>
                        <w:left w:val="none" w:sz="0" w:space="0" w:color="auto"/>
                        <w:bottom w:val="none" w:sz="0" w:space="0" w:color="auto"/>
                        <w:right w:val="none" w:sz="0" w:space="0" w:color="auto"/>
                      </w:divBdr>
                      <w:divsChild>
                        <w:div w:id="1330015464">
                          <w:marLeft w:val="0"/>
                          <w:marRight w:val="0"/>
                          <w:marTop w:val="0"/>
                          <w:marBottom w:val="0"/>
                          <w:divBdr>
                            <w:top w:val="none" w:sz="0" w:space="0" w:color="auto"/>
                            <w:left w:val="none" w:sz="0" w:space="0" w:color="auto"/>
                            <w:bottom w:val="none" w:sz="0" w:space="0" w:color="auto"/>
                            <w:right w:val="none" w:sz="0" w:space="0" w:color="auto"/>
                          </w:divBdr>
                          <w:divsChild>
                            <w:div w:id="1511870279">
                              <w:marLeft w:val="0"/>
                              <w:marRight w:val="0"/>
                              <w:marTop w:val="0"/>
                              <w:marBottom w:val="0"/>
                              <w:divBdr>
                                <w:top w:val="none" w:sz="0" w:space="0" w:color="auto"/>
                                <w:left w:val="none" w:sz="0" w:space="0" w:color="auto"/>
                                <w:bottom w:val="none" w:sz="0" w:space="0" w:color="auto"/>
                                <w:right w:val="none" w:sz="0" w:space="0" w:color="auto"/>
                              </w:divBdr>
                              <w:divsChild>
                                <w:div w:id="2018460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35112320">
      <w:bodyDiv w:val="1"/>
      <w:marLeft w:val="0"/>
      <w:marRight w:val="0"/>
      <w:marTop w:val="0"/>
      <w:marBottom w:val="0"/>
      <w:divBdr>
        <w:top w:val="none" w:sz="0" w:space="0" w:color="auto"/>
        <w:left w:val="none" w:sz="0" w:space="0" w:color="auto"/>
        <w:bottom w:val="none" w:sz="0" w:space="0" w:color="auto"/>
        <w:right w:val="none" w:sz="0" w:space="0" w:color="auto"/>
      </w:divBdr>
    </w:div>
    <w:div w:id="2057460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labour.gov.ge/Molhsa/Lmis/Lmis.Portal.Web/Handlers/GetFile.ashx?Type=Survey&amp;ID=43237faf-fc4e-4d6c-b90b-61450d7fea1e"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labour.gov.ge/Molhsa/Lmis/Lmis.Portal.Web/Pages/User/UserReports.aspx?ID=cf835b45-0c22-4fe1-be68-19584585d3bc"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mof.ge/en/4890" TargetMode="External"/><Relationship Id="rId5" Type="http://schemas.openxmlformats.org/officeDocument/2006/relationships/settings" Target="settings.xml"/><Relationship Id="rId15" Type="http://schemas.openxmlformats.org/officeDocument/2006/relationships/hyperlink" Target="http://labour.gov.ge/Molhsa/Lmis/Lmis.Portal.Web/Pages/User/UserReports.aspx?ID=75564f2f-1140-4076-bf6e-8cc6f499f6c9" TargetMode="External"/><Relationship Id="rId10" Type="http://schemas.openxmlformats.org/officeDocument/2006/relationships/hyperlink" Target="http://www.worknet.gov.ge" TargetMode="External"/><Relationship Id="rId4" Type="http://schemas.microsoft.com/office/2007/relationships/stylesWithEffects" Target="stylesWithEffects.xml"/><Relationship Id="rId9" Type="http://schemas.openxmlformats.org/officeDocument/2006/relationships/hyperlink" Target="http://www.labour.gov.ge" TargetMode="External"/><Relationship Id="rId14" Type="http://schemas.openxmlformats.org/officeDocument/2006/relationships/hyperlink" Target="http://labour.gov.ge/Molhsa/Lmis/Lmis.Portal.Web/Pages/User/UserReports.aspx?ID=75564f2f-1140-4076-bf6e-8cc6f499f6c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5A177A-D3E5-48EB-B650-CFBE1F1ED3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1972</Words>
  <Characters>11245</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EMIS</Company>
  <LinksUpToDate>false</LinksUpToDate>
  <CharactersWithSpaces>13191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თამარ სამხარაძე</dc:creator>
  <cp:lastModifiedBy>Giorgi Gamkrelidze</cp:lastModifiedBy>
  <cp:revision>2</cp:revision>
  <cp:lastPrinted>2017-03-23T09:25:00Z</cp:lastPrinted>
  <dcterms:created xsi:type="dcterms:W3CDTF">2017-03-31T07:43:00Z</dcterms:created>
  <dcterms:modified xsi:type="dcterms:W3CDTF">2017-03-31T07:43:00Z</dcterms:modified>
</cp:coreProperties>
</file>